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A8" w:rsidRPr="00EB2FBB" w:rsidRDefault="00442DA8" w:rsidP="00E10FD3">
      <w:pPr>
        <w:spacing w:line="240" w:lineRule="auto"/>
        <w:contextualSpacing/>
        <w:jc w:val="center"/>
        <w:rPr>
          <w:rFonts w:ascii="Times New Roman" w:hAnsi="Times New Roman" w:cs="Times New Roman"/>
          <w:b/>
          <w:sz w:val="32"/>
          <w:szCs w:val="32"/>
        </w:rPr>
      </w:pPr>
    </w:p>
    <w:p w:rsidR="00C438D0" w:rsidRPr="00BE6CA5" w:rsidRDefault="00810021" w:rsidP="00E10FD3">
      <w:pPr>
        <w:spacing w:line="240" w:lineRule="auto"/>
        <w:contextualSpacing/>
        <w:jc w:val="center"/>
        <w:rPr>
          <w:rFonts w:ascii="Times New Roman" w:hAnsi="Times New Roman" w:cs="Times New Roman"/>
          <w:b/>
          <w:sz w:val="32"/>
          <w:szCs w:val="32"/>
        </w:rPr>
      </w:pPr>
      <w:r w:rsidRPr="00BE6CA5">
        <w:rPr>
          <w:rFonts w:ascii="Times New Roman" w:hAnsi="Times New Roman" w:cs="Times New Roman"/>
          <w:b/>
          <w:sz w:val="32"/>
          <w:szCs w:val="32"/>
        </w:rPr>
        <w:t>VERBALE riunione GRA del 23 novembre 2014</w:t>
      </w:r>
    </w:p>
    <w:p w:rsidR="00810021" w:rsidRDefault="00810021" w:rsidP="00E10FD3">
      <w:pPr>
        <w:spacing w:line="240" w:lineRule="auto"/>
        <w:contextualSpacing/>
        <w:jc w:val="center"/>
        <w:rPr>
          <w:rFonts w:ascii="Times New Roman" w:hAnsi="Times New Roman" w:cs="Times New Roman"/>
          <w:sz w:val="28"/>
          <w:szCs w:val="28"/>
        </w:rPr>
      </w:pPr>
    </w:p>
    <w:p w:rsidR="00C93A85" w:rsidRDefault="00C93A85" w:rsidP="00E10FD3">
      <w:pPr>
        <w:jc w:val="center"/>
        <w:rPr>
          <w:rFonts w:ascii="Times New Roman" w:hAnsi="Times New Roman" w:cs="Times New Roman"/>
          <w:b/>
          <w:sz w:val="32"/>
          <w:szCs w:val="32"/>
        </w:rPr>
      </w:pPr>
      <w:r w:rsidRPr="00C93A85">
        <w:rPr>
          <w:rFonts w:ascii="Times New Roman" w:hAnsi="Times New Roman" w:cs="Times New Roman"/>
          <w:b/>
          <w:sz w:val="32"/>
          <w:szCs w:val="32"/>
        </w:rPr>
        <w:t>MONTICELLI D’OGLIO</w:t>
      </w:r>
      <w:r w:rsidR="00E10FD3">
        <w:rPr>
          <w:rFonts w:ascii="Times New Roman" w:hAnsi="Times New Roman" w:cs="Times New Roman"/>
          <w:b/>
          <w:sz w:val="32"/>
          <w:szCs w:val="32"/>
        </w:rPr>
        <w:t xml:space="preserve"> </w:t>
      </w:r>
      <w:r w:rsidRPr="00C93A85">
        <w:rPr>
          <w:rFonts w:ascii="Times New Roman" w:hAnsi="Times New Roman" w:cs="Times New Roman"/>
          <w:b/>
          <w:sz w:val="32"/>
          <w:szCs w:val="32"/>
        </w:rPr>
        <w:t>Sede dell’associazione “AVVENTURADIETROLANGOLO”</w:t>
      </w:r>
    </w:p>
    <w:p w:rsidR="00E10FD3" w:rsidRPr="00C93A85" w:rsidRDefault="00E10FD3" w:rsidP="00E10FD3">
      <w:pPr>
        <w:jc w:val="center"/>
        <w:rPr>
          <w:rFonts w:ascii="Times New Roman" w:hAnsi="Times New Roman" w:cs="Times New Roman"/>
          <w:b/>
          <w:sz w:val="32"/>
          <w:szCs w:val="32"/>
        </w:rPr>
      </w:pPr>
    </w:p>
    <w:p w:rsidR="00C93A85" w:rsidRPr="00C93A85" w:rsidRDefault="00C93A85" w:rsidP="00E10FD3">
      <w:pPr>
        <w:rPr>
          <w:rFonts w:ascii="Times New Roman" w:hAnsi="Times New Roman" w:cs="Times New Roman"/>
          <w:sz w:val="28"/>
          <w:szCs w:val="28"/>
        </w:rPr>
      </w:pPr>
      <w:r w:rsidRPr="00C93A85">
        <w:rPr>
          <w:rFonts w:ascii="Times New Roman" w:hAnsi="Times New Roman" w:cs="Times New Roman"/>
          <w:sz w:val="28"/>
          <w:szCs w:val="28"/>
        </w:rPr>
        <w:t>Ritrovo ore 9,00</w:t>
      </w:r>
    </w:p>
    <w:p w:rsidR="00C93A85" w:rsidRPr="00C93A85" w:rsidRDefault="00C93A85" w:rsidP="00E10FD3">
      <w:pPr>
        <w:rPr>
          <w:rFonts w:ascii="Times New Roman" w:hAnsi="Times New Roman" w:cs="Times New Roman"/>
          <w:sz w:val="28"/>
          <w:szCs w:val="28"/>
        </w:rPr>
      </w:pPr>
      <w:r w:rsidRPr="00C93A85">
        <w:rPr>
          <w:rFonts w:ascii="Times New Roman" w:hAnsi="Times New Roman" w:cs="Times New Roman"/>
          <w:sz w:val="28"/>
          <w:szCs w:val="28"/>
        </w:rPr>
        <w:t>Inizio lavori 9,30</w:t>
      </w:r>
    </w:p>
    <w:p w:rsidR="00C93A85" w:rsidRPr="00C93A85" w:rsidRDefault="00C93A85" w:rsidP="00E10FD3">
      <w:pPr>
        <w:rPr>
          <w:rFonts w:ascii="Times New Roman" w:hAnsi="Times New Roman" w:cs="Times New Roman"/>
          <w:sz w:val="28"/>
          <w:szCs w:val="28"/>
        </w:rPr>
      </w:pPr>
      <w:r w:rsidRPr="00C93A85">
        <w:rPr>
          <w:rFonts w:ascii="Times New Roman" w:hAnsi="Times New Roman" w:cs="Times New Roman"/>
          <w:sz w:val="28"/>
          <w:szCs w:val="28"/>
        </w:rPr>
        <w:t>ore 13,00 circa, pausa pranzo a discrezione dei partecipanti (al sacco o presso la vicina locanda «La Rosa rossa».</w:t>
      </w:r>
    </w:p>
    <w:p w:rsidR="00C93A85" w:rsidRPr="00C93A85" w:rsidRDefault="00C93A85" w:rsidP="00E10FD3">
      <w:pPr>
        <w:rPr>
          <w:rFonts w:ascii="Times New Roman" w:hAnsi="Times New Roman" w:cs="Times New Roman"/>
          <w:sz w:val="28"/>
          <w:szCs w:val="28"/>
        </w:rPr>
      </w:pPr>
      <w:r w:rsidRPr="00C93A85">
        <w:rPr>
          <w:rFonts w:ascii="Times New Roman" w:hAnsi="Times New Roman" w:cs="Times New Roman"/>
          <w:sz w:val="28"/>
          <w:szCs w:val="28"/>
        </w:rPr>
        <w:t>Pomeriggio:</w:t>
      </w:r>
    </w:p>
    <w:p w:rsidR="00C93A85" w:rsidRPr="00C93A85" w:rsidRDefault="00C93A85" w:rsidP="00184D9B">
      <w:pPr>
        <w:spacing w:after="0"/>
        <w:rPr>
          <w:rFonts w:ascii="Times New Roman" w:hAnsi="Times New Roman" w:cs="Times New Roman"/>
          <w:sz w:val="28"/>
          <w:szCs w:val="28"/>
        </w:rPr>
      </w:pPr>
      <w:r w:rsidRPr="00C93A85">
        <w:rPr>
          <w:rFonts w:ascii="Times New Roman" w:hAnsi="Times New Roman" w:cs="Times New Roman"/>
          <w:sz w:val="28"/>
          <w:szCs w:val="28"/>
        </w:rPr>
        <w:t>continuazione e fine lavori e visita al dormitorio dei cormorani, dei colombacci e colombelle.</w:t>
      </w:r>
    </w:p>
    <w:p w:rsidR="00C93A85" w:rsidRPr="00C93A85" w:rsidRDefault="00C93A85" w:rsidP="00184D9B">
      <w:pPr>
        <w:spacing w:after="0"/>
        <w:rPr>
          <w:rFonts w:ascii="Times New Roman" w:hAnsi="Times New Roman" w:cs="Times New Roman"/>
          <w:b/>
          <w:sz w:val="28"/>
          <w:szCs w:val="28"/>
        </w:rPr>
      </w:pPr>
    </w:p>
    <w:p w:rsidR="00C93A85" w:rsidRPr="00C93A85" w:rsidRDefault="00E10FD3" w:rsidP="00184D9B">
      <w:pPr>
        <w:spacing w:after="0"/>
        <w:rPr>
          <w:rFonts w:ascii="Times New Roman" w:hAnsi="Times New Roman" w:cs="Times New Roman"/>
          <w:b/>
          <w:sz w:val="28"/>
          <w:szCs w:val="28"/>
        </w:rPr>
      </w:pPr>
      <w:r>
        <w:rPr>
          <w:rFonts w:ascii="Times New Roman" w:hAnsi="Times New Roman" w:cs="Times New Roman"/>
          <w:b/>
          <w:sz w:val="28"/>
          <w:szCs w:val="28"/>
        </w:rPr>
        <w:t>All’ordine del giorno vengono discussi i seguenti argomenti</w:t>
      </w:r>
      <w:r w:rsidR="00C93A85" w:rsidRPr="00C93A85">
        <w:rPr>
          <w:rFonts w:ascii="Times New Roman" w:hAnsi="Times New Roman" w:cs="Times New Roman"/>
          <w:b/>
          <w:sz w:val="28"/>
          <w:szCs w:val="28"/>
        </w:rPr>
        <w:t>:</w:t>
      </w:r>
    </w:p>
    <w:p w:rsidR="00C93A85" w:rsidRDefault="00C93A85" w:rsidP="00B54111">
      <w:pPr>
        <w:spacing w:line="240" w:lineRule="auto"/>
        <w:contextualSpacing/>
        <w:jc w:val="both"/>
        <w:rPr>
          <w:rFonts w:ascii="Times New Roman" w:hAnsi="Times New Roman" w:cs="Times New Roman"/>
          <w:sz w:val="28"/>
          <w:szCs w:val="28"/>
        </w:rPr>
      </w:pPr>
    </w:p>
    <w:p w:rsidR="003259D7" w:rsidRPr="00A6014B" w:rsidRDefault="003259D7" w:rsidP="00B54111">
      <w:pPr>
        <w:spacing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RENDICONTO ECONOMICO</w:t>
      </w:r>
    </w:p>
    <w:p w:rsidR="003259D7" w:rsidRDefault="003259D7" w:rsidP="00B541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in qualità di tesoriere </w:t>
      </w:r>
      <w:r w:rsidR="00203183">
        <w:rPr>
          <w:rFonts w:ascii="Times New Roman" w:hAnsi="Times New Roman" w:cs="Times New Roman"/>
          <w:sz w:val="28"/>
          <w:szCs w:val="28"/>
        </w:rPr>
        <w:t>rende noto all’assemblea</w:t>
      </w:r>
      <w:r>
        <w:rPr>
          <w:rFonts w:ascii="Times New Roman" w:hAnsi="Times New Roman" w:cs="Times New Roman"/>
          <w:sz w:val="28"/>
          <w:szCs w:val="28"/>
        </w:rPr>
        <w:t xml:space="preserve"> la situazione finanziaria del G.R.A. al 22 novembre 2014; che si presenta con un attivo di 515 euro. Alla fine della riunione il tesoriere consegna al socio Stefania Capelli la somma di euro 350,00 </w:t>
      </w:r>
      <w:r w:rsidR="00690EB4">
        <w:rPr>
          <w:rFonts w:ascii="Times New Roman" w:hAnsi="Times New Roman" w:cs="Times New Roman"/>
          <w:sz w:val="28"/>
          <w:szCs w:val="28"/>
        </w:rPr>
        <w:t>atta</w:t>
      </w:r>
      <w:r w:rsidR="00F72C69">
        <w:rPr>
          <w:rFonts w:ascii="Times New Roman" w:hAnsi="Times New Roman" w:cs="Times New Roman"/>
          <w:sz w:val="28"/>
          <w:szCs w:val="28"/>
        </w:rPr>
        <w:t xml:space="preserve"> a</w:t>
      </w:r>
      <w:r>
        <w:rPr>
          <w:rFonts w:ascii="Times New Roman" w:hAnsi="Times New Roman" w:cs="Times New Roman"/>
          <w:sz w:val="28"/>
          <w:szCs w:val="28"/>
        </w:rPr>
        <w:t xml:space="preserve"> coprire le spese di registrazione dello STATUTO, che permetterà al nostro gruppo di essere a tutti gli </w:t>
      </w:r>
      <w:r w:rsidR="00F72C69">
        <w:rPr>
          <w:rFonts w:ascii="Times New Roman" w:hAnsi="Times New Roman" w:cs="Times New Roman"/>
          <w:sz w:val="28"/>
          <w:szCs w:val="28"/>
        </w:rPr>
        <w:t>effetti legalmente riconosciuto. P</w:t>
      </w:r>
      <w:r>
        <w:rPr>
          <w:rFonts w:ascii="Times New Roman" w:hAnsi="Times New Roman" w:cs="Times New Roman"/>
          <w:sz w:val="28"/>
          <w:szCs w:val="28"/>
        </w:rPr>
        <w:t xml:space="preserve">otendo </w:t>
      </w:r>
      <w:r w:rsidR="00E502AF">
        <w:rPr>
          <w:rFonts w:ascii="Times New Roman" w:hAnsi="Times New Roman" w:cs="Times New Roman"/>
          <w:sz w:val="28"/>
          <w:szCs w:val="28"/>
        </w:rPr>
        <w:t xml:space="preserve">pertanto </w:t>
      </w:r>
      <w:r>
        <w:rPr>
          <w:rFonts w:ascii="Times New Roman" w:hAnsi="Times New Roman" w:cs="Times New Roman"/>
          <w:sz w:val="28"/>
          <w:szCs w:val="28"/>
        </w:rPr>
        <w:t xml:space="preserve">usufruire di eventuali finanziamenti pubblici e privati. L’assemblea inoltre approva, per la somma di euro 25,00, l’acquisto di un volume della collana ORNITOLOGIA ITALIANA di P. </w:t>
      </w:r>
      <w:proofErr w:type="spellStart"/>
      <w:r>
        <w:rPr>
          <w:rFonts w:ascii="Times New Roman" w:hAnsi="Times New Roman" w:cs="Times New Roman"/>
          <w:sz w:val="28"/>
          <w:szCs w:val="28"/>
        </w:rPr>
        <w:t>Brichetti</w:t>
      </w:r>
      <w:proofErr w:type="spellEnd"/>
      <w:r w:rsidR="004801C0">
        <w:rPr>
          <w:rFonts w:ascii="Times New Roman" w:hAnsi="Times New Roman" w:cs="Times New Roman"/>
          <w:sz w:val="28"/>
          <w:szCs w:val="28"/>
        </w:rPr>
        <w:t xml:space="preserve"> da regalare all’asso</w:t>
      </w:r>
      <w:r w:rsidR="00E502AF">
        <w:rPr>
          <w:rFonts w:ascii="Times New Roman" w:hAnsi="Times New Roman" w:cs="Times New Roman"/>
          <w:sz w:val="28"/>
          <w:szCs w:val="28"/>
        </w:rPr>
        <w:t>ciazione AVVENTUREDIETROLANGOLO</w:t>
      </w:r>
      <w:r w:rsidR="004801C0">
        <w:rPr>
          <w:rFonts w:ascii="Times New Roman" w:hAnsi="Times New Roman" w:cs="Times New Roman"/>
          <w:sz w:val="28"/>
          <w:szCs w:val="28"/>
        </w:rPr>
        <w:t xml:space="preserve"> che da anni gentilmente ed a titolo gratuito ci ospita nei propri locali.</w:t>
      </w:r>
    </w:p>
    <w:p w:rsidR="003259D7" w:rsidRDefault="003259D7" w:rsidP="00B54111">
      <w:pPr>
        <w:spacing w:line="240" w:lineRule="auto"/>
        <w:contextualSpacing/>
        <w:jc w:val="both"/>
        <w:rPr>
          <w:rFonts w:ascii="Times New Roman" w:hAnsi="Times New Roman" w:cs="Times New Roman"/>
          <w:sz w:val="28"/>
          <w:szCs w:val="28"/>
        </w:rPr>
      </w:pPr>
    </w:p>
    <w:p w:rsidR="00810021" w:rsidRPr="00A6014B" w:rsidRDefault="00810021" w:rsidP="00B54111">
      <w:pPr>
        <w:spacing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ORNITHO</w:t>
      </w:r>
    </w:p>
    <w:p w:rsidR="00B54111" w:rsidRDefault="00810021" w:rsidP="00B54111">
      <w:pPr>
        <w:spacing w:line="240" w:lineRule="auto"/>
        <w:contextualSpacing/>
        <w:jc w:val="both"/>
        <w:rPr>
          <w:rFonts w:ascii="Times New Roman" w:hAnsi="Times New Roman" w:cs="Times New Roman"/>
          <w:sz w:val="28"/>
          <w:szCs w:val="28"/>
        </w:rPr>
      </w:pPr>
      <w:r w:rsidRPr="00810021">
        <w:rPr>
          <w:rFonts w:ascii="Times New Roman" w:hAnsi="Times New Roman" w:cs="Times New Roman"/>
          <w:sz w:val="28"/>
          <w:szCs w:val="28"/>
        </w:rPr>
        <w:t xml:space="preserve">Emanuele Forlani presenta la </w:t>
      </w:r>
      <w:r>
        <w:rPr>
          <w:rFonts w:ascii="Times New Roman" w:hAnsi="Times New Roman" w:cs="Times New Roman"/>
          <w:sz w:val="28"/>
          <w:szCs w:val="28"/>
        </w:rPr>
        <w:t>stato</w:t>
      </w:r>
      <w:r w:rsidRPr="00810021">
        <w:rPr>
          <w:rFonts w:ascii="Times New Roman" w:hAnsi="Times New Roman" w:cs="Times New Roman"/>
          <w:sz w:val="28"/>
          <w:szCs w:val="28"/>
        </w:rPr>
        <w:t xml:space="preserve"> della copertura provinciale </w:t>
      </w:r>
      <w:r w:rsidR="00A37992">
        <w:rPr>
          <w:rFonts w:ascii="Times New Roman" w:hAnsi="Times New Roman" w:cs="Times New Roman"/>
          <w:sz w:val="28"/>
          <w:szCs w:val="28"/>
        </w:rPr>
        <w:t>aggiornata</w:t>
      </w:r>
      <w:r>
        <w:rPr>
          <w:rFonts w:ascii="Times New Roman" w:hAnsi="Times New Roman" w:cs="Times New Roman"/>
          <w:sz w:val="28"/>
          <w:szCs w:val="28"/>
        </w:rPr>
        <w:t xml:space="preserve"> all</w:t>
      </w:r>
      <w:r w:rsidR="00A37992">
        <w:rPr>
          <w:rFonts w:ascii="Times New Roman" w:hAnsi="Times New Roman" w:cs="Times New Roman"/>
          <w:sz w:val="28"/>
          <w:szCs w:val="28"/>
        </w:rPr>
        <w:t xml:space="preserve">a stagione invernale 2013-2014. Lo sforzo compiuto dai rilevatori bresciani nell’ultima stagione invernale ha portato ad una copertura ottimale sia per la pianura che per la montagna, considerando le difficoltà oggettive di copertura per il settore alpino. Per la pianura risultano due parcelle di 10x10 </w:t>
      </w:r>
      <w:r w:rsidR="00690EB4">
        <w:rPr>
          <w:rFonts w:ascii="Times New Roman" w:hAnsi="Times New Roman" w:cs="Times New Roman"/>
          <w:sz w:val="28"/>
          <w:szCs w:val="28"/>
        </w:rPr>
        <w:t>km non sufficientemente indagata</w:t>
      </w:r>
      <w:r w:rsidR="00A37992">
        <w:rPr>
          <w:rFonts w:ascii="Times New Roman" w:hAnsi="Times New Roman" w:cs="Times New Roman"/>
          <w:sz w:val="28"/>
          <w:szCs w:val="28"/>
        </w:rPr>
        <w:t xml:space="preserve"> </w:t>
      </w:r>
      <w:r w:rsidR="00A37992" w:rsidRPr="00690EB4">
        <w:rPr>
          <w:rFonts w:ascii="Times New Roman" w:hAnsi="Times New Roman" w:cs="Times New Roman"/>
          <w:sz w:val="28"/>
          <w:szCs w:val="28"/>
        </w:rPr>
        <w:t>(</w:t>
      </w:r>
      <w:r w:rsidR="00FB3023" w:rsidRPr="00690EB4">
        <w:rPr>
          <w:rFonts w:ascii="Times New Roman" w:hAnsi="Times New Roman" w:cs="Times New Roman"/>
          <w:sz w:val="28"/>
          <w:szCs w:val="28"/>
        </w:rPr>
        <w:t xml:space="preserve">32T NR73 e </w:t>
      </w:r>
      <w:r w:rsidR="00453521" w:rsidRPr="00690EB4">
        <w:rPr>
          <w:rFonts w:ascii="Times New Roman" w:hAnsi="Times New Roman" w:cs="Times New Roman"/>
          <w:sz w:val="28"/>
          <w:szCs w:val="28"/>
        </w:rPr>
        <w:t xml:space="preserve">). </w:t>
      </w:r>
      <w:r w:rsidR="00FC7355" w:rsidRPr="00690EB4">
        <w:rPr>
          <w:rFonts w:ascii="Times New Roman" w:hAnsi="Times New Roman" w:cs="Times New Roman"/>
          <w:sz w:val="28"/>
          <w:szCs w:val="28"/>
        </w:rPr>
        <w:t>In</w:t>
      </w:r>
      <w:r w:rsidR="00FC7355">
        <w:rPr>
          <w:rFonts w:ascii="Times New Roman" w:hAnsi="Times New Roman" w:cs="Times New Roman"/>
          <w:sz w:val="28"/>
          <w:szCs w:val="28"/>
        </w:rPr>
        <w:t xml:space="preserve"> base ad una circolare apparsa sul sito di ornitho.it, v</w:t>
      </w:r>
      <w:r w:rsidR="00453521">
        <w:rPr>
          <w:rFonts w:ascii="Times New Roman" w:hAnsi="Times New Roman" w:cs="Times New Roman"/>
          <w:sz w:val="28"/>
          <w:szCs w:val="28"/>
        </w:rPr>
        <w:t xml:space="preserve">engono informati i presenti della necessità di effettuare il maggior numero possibile di PERCORSI SEMIQUANTITATIVI, </w:t>
      </w:r>
      <w:r w:rsidR="00FC7355">
        <w:rPr>
          <w:rFonts w:ascii="Times New Roman" w:hAnsi="Times New Roman" w:cs="Times New Roman"/>
          <w:sz w:val="28"/>
          <w:szCs w:val="28"/>
        </w:rPr>
        <w:t>ponendo particolare attenzione nell’inserimento corretto</w:t>
      </w:r>
      <w:r w:rsidR="00453521">
        <w:rPr>
          <w:rFonts w:ascii="Times New Roman" w:hAnsi="Times New Roman" w:cs="Times New Roman"/>
          <w:sz w:val="28"/>
          <w:szCs w:val="28"/>
        </w:rPr>
        <w:t xml:space="preserve"> </w:t>
      </w:r>
      <w:r w:rsidR="00B54111">
        <w:rPr>
          <w:rFonts w:ascii="Times New Roman" w:hAnsi="Times New Roman" w:cs="Times New Roman"/>
          <w:sz w:val="28"/>
          <w:szCs w:val="28"/>
        </w:rPr>
        <w:t xml:space="preserve">delle </w:t>
      </w:r>
      <w:r w:rsidR="00B54111" w:rsidRPr="00B54111">
        <w:rPr>
          <w:rFonts w:ascii="Times New Roman" w:hAnsi="Times New Roman" w:cs="Times New Roman"/>
          <w:sz w:val="28"/>
          <w:szCs w:val="28"/>
        </w:rPr>
        <w:t xml:space="preserve">impostazioni </w:t>
      </w:r>
      <w:r w:rsidR="00B54111">
        <w:rPr>
          <w:rFonts w:ascii="Times New Roman" w:hAnsi="Times New Roman" w:cs="Times New Roman"/>
          <w:sz w:val="28"/>
          <w:szCs w:val="28"/>
        </w:rPr>
        <w:t>in quanto</w:t>
      </w:r>
      <w:r w:rsidR="00B54111" w:rsidRPr="00B54111">
        <w:rPr>
          <w:rFonts w:ascii="Times New Roman" w:hAnsi="Times New Roman" w:cs="Times New Roman"/>
          <w:sz w:val="28"/>
          <w:szCs w:val="28"/>
        </w:rPr>
        <w:t xml:space="preserve"> </w:t>
      </w:r>
      <w:r w:rsidR="00B54111" w:rsidRPr="00B54111">
        <w:rPr>
          <w:rFonts w:ascii="Times New Roman" w:hAnsi="Times New Roman" w:cs="Times New Roman"/>
          <w:b/>
          <w:sz w:val="28"/>
          <w:szCs w:val="28"/>
        </w:rPr>
        <w:t xml:space="preserve">si perdano molti dati a causa di impostazioni </w:t>
      </w:r>
      <w:r w:rsidR="00B54111" w:rsidRPr="00E244BA">
        <w:rPr>
          <w:rFonts w:ascii="Times New Roman" w:hAnsi="Times New Roman" w:cs="Times New Roman"/>
          <w:b/>
          <w:sz w:val="28"/>
          <w:szCs w:val="28"/>
        </w:rPr>
        <w:lastRenderedPageBreak/>
        <w:t>erronee: tempi differenti da 30 minuti (si va ancora da 10' a 2 ore), dati non</w:t>
      </w:r>
      <w:r w:rsidR="00B54111" w:rsidRPr="00B54111">
        <w:rPr>
          <w:rFonts w:ascii="Times New Roman" w:hAnsi="Times New Roman" w:cs="Times New Roman"/>
          <w:b/>
          <w:sz w:val="28"/>
          <w:szCs w:val="28"/>
        </w:rPr>
        <w:t xml:space="preserve"> associati alle celle 1x1km (ma a località, centroide dei comuni, ecc.). Anche se m</w:t>
      </w:r>
      <w:r w:rsidR="00E244BA">
        <w:rPr>
          <w:rFonts w:ascii="Times New Roman" w:hAnsi="Times New Roman" w:cs="Times New Roman"/>
          <w:b/>
          <w:sz w:val="28"/>
          <w:szCs w:val="28"/>
        </w:rPr>
        <w:t xml:space="preserve">anca l'associazione al </w:t>
      </w:r>
      <w:r w:rsidR="00E244BA" w:rsidRPr="00F32C28">
        <w:rPr>
          <w:rFonts w:ascii="Times New Roman" w:hAnsi="Times New Roman" w:cs="Times New Roman"/>
          <w:b/>
          <w:sz w:val="28"/>
          <w:szCs w:val="28"/>
        </w:rPr>
        <w:t xml:space="preserve">progetto </w:t>
      </w:r>
      <w:r w:rsidR="00E244BA" w:rsidRPr="00F32C28">
        <w:rPr>
          <w:rFonts w:ascii="Times New Roman" w:hAnsi="Times New Roman" w:cs="Times New Roman"/>
          <w:b/>
          <w:bCs/>
          <w:color w:val="000000"/>
          <w:sz w:val="28"/>
          <w:szCs w:val="28"/>
          <w:shd w:val="clear" w:color="auto" w:fill="FFE0AA"/>
        </w:rPr>
        <w:t>PERCORSO 30' (NID e INV)</w:t>
      </w:r>
      <w:r w:rsidR="00E244BA" w:rsidRPr="00F32C28">
        <w:rPr>
          <w:rFonts w:ascii="Times New Roman" w:hAnsi="Times New Roman" w:cs="Times New Roman"/>
          <w:b/>
          <w:sz w:val="28"/>
          <w:szCs w:val="28"/>
        </w:rPr>
        <w:t xml:space="preserve"> </w:t>
      </w:r>
      <w:r w:rsidR="00B54111" w:rsidRPr="00F32C28">
        <w:rPr>
          <w:rFonts w:ascii="Times New Roman" w:hAnsi="Times New Roman" w:cs="Times New Roman"/>
          <w:b/>
          <w:sz w:val="28"/>
          <w:szCs w:val="28"/>
        </w:rPr>
        <w:t>i</w:t>
      </w:r>
      <w:r w:rsidR="00B54111" w:rsidRPr="00E244BA">
        <w:rPr>
          <w:rFonts w:ascii="Times New Roman" w:hAnsi="Times New Roman" w:cs="Times New Roman"/>
          <w:b/>
          <w:sz w:val="28"/>
          <w:szCs w:val="28"/>
        </w:rPr>
        <w:t xml:space="preserve"> dati non</w:t>
      </w:r>
      <w:r w:rsidR="00B54111" w:rsidRPr="00B54111">
        <w:rPr>
          <w:rFonts w:ascii="Times New Roman" w:hAnsi="Times New Roman" w:cs="Times New Roman"/>
          <w:b/>
          <w:sz w:val="28"/>
          <w:szCs w:val="28"/>
        </w:rPr>
        <w:t xml:space="preserve"> sono considerati.</w:t>
      </w:r>
    </w:p>
    <w:p w:rsidR="00810021" w:rsidRPr="00637E7D" w:rsidRDefault="00B54111"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Verranno resi disponibili gli elenchi del numero di specie per cella </w:t>
      </w:r>
      <w:r w:rsidR="00A615A8">
        <w:rPr>
          <w:rFonts w:ascii="Times New Roman" w:hAnsi="Times New Roman" w:cs="Times New Roman"/>
          <w:sz w:val="28"/>
          <w:szCs w:val="28"/>
        </w:rPr>
        <w:t>onde</w:t>
      </w:r>
      <w:r>
        <w:rPr>
          <w:rFonts w:ascii="Times New Roman" w:hAnsi="Times New Roman" w:cs="Times New Roman"/>
          <w:sz w:val="28"/>
          <w:szCs w:val="28"/>
        </w:rPr>
        <w:t xml:space="preserve"> consentire ricerche mirate di specie </w:t>
      </w:r>
      <w:r w:rsidR="0069434E">
        <w:rPr>
          <w:rFonts w:ascii="Times New Roman" w:hAnsi="Times New Roman" w:cs="Times New Roman"/>
          <w:sz w:val="28"/>
          <w:szCs w:val="28"/>
        </w:rPr>
        <w:t xml:space="preserve">mancanti, </w:t>
      </w:r>
      <w:r w:rsidR="00637E7D" w:rsidRPr="00F32A38">
        <w:rPr>
          <w:rFonts w:ascii="Times New Roman" w:hAnsi="Times New Roman" w:cs="Times New Roman"/>
          <w:sz w:val="28"/>
          <w:szCs w:val="28"/>
          <w:u w:val="single"/>
        </w:rPr>
        <w:t>con maggior attenzione a</w:t>
      </w:r>
      <w:r w:rsidRPr="00F32A38">
        <w:rPr>
          <w:rFonts w:ascii="Times New Roman" w:hAnsi="Times New Roman" w:cs="Times New Roman"/>
          <w:sz w:val="28"/>
          <w:szCs w:val="28"/>
          <w:u w:val="single"/>
        </w:rPr>
        <w:t xml:space="preserve"> quelle comuni</w:t>
      </w:r>
      <w:r w:rsidR="0069434E" w:rsidRPr="00637E7D">
        <w:rPr>
          <w:rFonts w:ascii="Times New Roman" w:hAnsi="Times New Roman" w:cs="Times New Roman"/>
          <w:sz w:val="28"/>
          <w:szCs w:val="28"/>
        </w:rPr>
        <w:t>.</w:t>
      </w:r>
      <w:r w:rsidR="00637E7D">
        <w:rPr>
          <w:rFonts w:ascii="Times New Roman" w:hAnsi="Times New Roman" w:cs="Times New Roman"/>
          <w:sz w:val="28"/>
          <w:szCs w:val="28"/>
        </w:rPr>
        <w:t xml:space="preserve"> </w:t>
      </w:r>
    </w:p>
    <w:p w:rsidR="0069434E" w:rsidRDefault="00A76E54" w:rsidP="0069434E">
      <w:pPr>
        <w:spacing w:line="240" w:lineRule="auto"/>
        <w:contextualSpacing/>
        <w:jc w:val="both"/>
        <w:rPr>
          <w:rFonts w:ascii="Times New Roman" w:hAnsi="Times New Roman" w:cs="Times New Roman"/>
          <w:b/>
          <w:sz w:val="28"/>
          <w:szCs w:val="28"/>
        </w:rPr>
      </w:pPr>
      <w:r w:rsidRPr="00A76E54">
        <w:rPr>
          <w:rFonts w:ascii="Times New Roman" w:hAnsi="Times New Roman" w:cs="Times New Roman"/>
          <w:b/>
          <w:sz w:val="28"/>
          <w:szCs w:val="28"/>
        </w:rPr>
        <w:t>Si chiede a tutti un ultimo sforzo per concludere al meglio l’atlante degli svernanti.</w:t>
      </w:r>
    </w:p>
    <w:p w:rsidR="00E908AE" w:rsidRDefault="00E908AE" w:rsidP="00FD02AC">
      <w:pPr>
        <w:spacing w:before="100" w:beforeAutospacing="1" w:after="0" w:line="240" w:lineRule="auto"/>
        <w:rPr>
          <w:rFonts w:ascii="Times New Roman" w:eastAsia="Times New Roman" w:hAnsi="Times New Roman" w:cs="Times New Roman"/>
          <w:b/>
          <w:bCs/>
          <w:color w:val="000000"/>
          <w:sz w:val="28"/>
          <w:szCs w:val="28"/>
          <w:lang w:eastAsia="it-IT"/>
        </w:rPr>
      </w:pPr>
    </w:p>
    <w:p w:rsidR="008D0F5C" w:rsidRDefault="00E908AE" w:rsidP="008D0F5C">
      <w:pPr>
        <w:spacing w:after="0" w:line="240" w:lineRule="auto"/>
        <w:jc w:val="both"/>
        <w:rPr>
          <w:rFonts w:ascii="Times New Roman" w:eastAsia="Times New Roman" w:hAnsi="Times New Roman" w:cs="Times New Roman"/>
          <w:b/>
          <w:bCs/>
          <w:color w:val="000000"/>
          <w:sz w:val="28"/>
          <w:szCs w:val="28"/>
          <w:lang w:eastAsia="it-IT"/>
        </w:rPr>
      </w:pPr>
      <w:r w:rsidRPr="00E908AE">
        <w:rPr>
          <w:rFonts w:ascii="Times New Roman" w:eastAsia="Times New Roman" w:hAnsi="Times New Roman" w:cs="Times New Roman"/>
          <w:b/>
          <w:bCs/>
          <w:color w:val="000000"/>
          <w:sz w:val="28"/>
          <w:szCs w:val="28"/>
          <w:lang w:eastAsia="it-IT"/>
        </w:rPr>
        <w:t xml:space="preserve">PROGETTO PARCO </w:t>
      </w:r>
      <w:r w:rsidR="008D0F5C">
        <w:rPr>
          <w:rFonts w:ascii="Times New Roman" w:eastAsia="Times New Roman" w:hAnsi="Times New Roman" w:cs="Times New Roman"/>
          <w:b/>
          <w:bCs/>
          <w:color w:val="000000"/>
          <w:sz w:val="28"/>
          <w:szCs w:val="28"/>
          <w:lang w:eastAsia="it-IT"/>
        </w:rPr>
        <w:t>DELLE CAVE DEL COMUNE DI BRESCIA</w:t>
      </w:r>
    </w:p>
    <w:p w:rsidR="00E908AE" w:rsidRPr="008D0F5C" w:rsidRDefault="00E908AE" w:rsidP="008D0F5C">
      <w:pPr>
        <w:spacing w:after="0" w:line="240" w:lineRule="auto"/>
        <w:jc w:val="both"/>
        <w:rPr>
          <w:rFonts w:ascii="Times New Roman" w:eastAsia="Times New Roman" w:hAnsi="Times New Roman" w:cs="Times New Roman"/>
          <w:b/>
          <w:bCs/>
          <w:color w:val="000000"/>
          <w:sz w:val="28"/>
          <w:szCs w:val="28"/>
          <w:lang w:eastAsia="it-IT"/>
        </w:rPr>
      </w:pPr>
      <w:r w:rsidRPr="00E908AE">
        <w:rPr>
          <w:rFonts w:ascii="Times New Roman" w:eastAsia="Times New Roman" w:hAnsi="Times New Roman" w:cs="Times New Roman"/>
          <w:sz w:val="28"/>
          <w:szCs w:val="28"/>
          <w:lang w:eastAsia="it-IT"/>
        </w:rPr>
        <w:t xml:space="preserve">Stefania Capelli e Carlo Chiari illustrano il progetto di "cittadinanza partecipata" in corso del comune di Brescia, dal titolo “Segni sull’acqua”, per una riconversione delle cave di S. Polo. Il Museo di Scienze Naturali di BS è stato contattato per fornire un contributo alla progettazione. Il coordinatore sarà Stefano </w:t>
      </w:r>
      <w:proofErr w:type="spellStart"/>
      <w:r w:rsidRPr="00E908AE">
        <w:rPr>
          <w:rFonts w:ascii="Times New Roman" w:eastAsia="Times New Roman" w:hAnsi="Times New Roman" w:cs="Times New Roman"/>
          <w:sz w:val="28"/>
          <w:szCs w:val="28"/>
          <w:lang w:eastAsia="it-IT"/>
        </w:rPr>
        <w:t>Armiraglio</w:t>
      </w:r>
      <w:proofErr w:type="spellEnd"/>
      <w:r w:rsidRPr="00E908AE">
        <w:rPr>
          <w:rFonts w:ascii="Times New Roman" w:eastAsia="Times New Roman" w:hAnsi="Times New Roman" w:cs="Times New Roman"/>
          <w:sz w:val="28"/>
          <w:szCs w:val="28"/>
          <w:lang w:eastAsia="it-IT"/>
        </w:rPr>
        <w:t>, conservatore di botanica, il quale ha coinvolto il Cent</w:t>
      </w:r>
      <w:r w:rsidR="002F3FB2">
        <w:rPr>
          <w:rFonts w:ascii="Times New Roman" w:eastAsia="Times New Roman" w:hAnsi="Times New Roman" w:cs="Times New Roman"/>
          <w:sz w:val="28"/>
          <w:szCs w:val="28"/>
          <w:lang w:eastAsia="it-IT"/>
        </w:rPr>
        <w:t xml:space="preserve">ro Studi Naturalistici Bresciani, </w:t>
      </w:r>
      <w:r w:rsidRPr="00E908AE">
        <w:rPr>
          <w:rFonts w:ascii="Times New Roman" w:eastAsia="Times New Roman" w:hAnsi="Times New Roman" w:cs="Times New Roman"/>
          <w:sz w:val="28"/>
          <w:szCs w:val="28"/>
          <w:lang w:eastAsia="it-IT"/>
        </w:rPr>
        <w:t xml:space="preserve">di cui fa parte anche il GRA, che contribuirà per la parte ornitologica, fornendo una </w:t>
      </w:r>
      <w:proofErr w:type="spellStart"/>
      <w:r w:rsidRPr="00E908AE">
        <w:rPr>
          <w:rFonts w:ascii="Times New Roman" w:eastAsia="Times New Roman" w:hAnsi="Times New Roman" w:cs="Times New Roman"/>
          <w:sz w:val="28"/>
          <w:szCs w:val="28"/>
          <w:lang w:eastAsia="it-IT"/>
        </w:rPr>
        <w:t>check</w:t>
      </w:r>
      <w:proofErr w:type="spellEnd"/>
      <w:r w:rsidRPr="00E908AE">
        <w:rPr>
          <w:rFonts w:ascii="Times New Roman" w:eastAsia="Times New Roman" w:hAnsi="Times New Roman" w:cs="Times New Roman"/>
          <w:sz w:val="28"/>
          <w:szCs w:val="28"/>
          <w:lang w:eastAsia="it-IT"/>
        </w:rPr>
        <w:t>-list preliminare dell’intero comprensorio</w:t>
      </w:r>
      <w:r w:rsidRPr="00E908AE">
        <w:rPr>
          <w:rFonts w:ascii="Times New Roman" w:eastAsia="Times New Roman" w:hAnsi="Times New Roman" w:cs="Times New Roman"/>
          <w:color w:val="1F497D"/>
          <w:sz w:val="28"/>
          <w:szCs w:val="28"/>
          <w:lang w:eastAsia="it-IT"/>
        </w:rPr>
        <w:t xml:space="preserve">. </w:t>
      </w:r>
      <w:r w:rsidRPr="00E908AE">
        <w:rPr>
          <w:rFonts w:ascii="Times New Roman" w:eastAsia="Times New Roman" w:hAnsi="Times New Roman" w:cs="Times New Roman"/>
          <w:sz w:val="28"/>
          <w:szCs w:val="28"/>
          <w:lang w:eastAsia="it-IT"/>
        </w:rPr>
        <w:t>Chiari espone lo stato attuale delle cave interessate dove, peraltro, sono in atto lavori che portano ad un</w:t>
      </w:r>
      <w:r w:rsidR="002F3FB2">
        <w:rPr>
          <w:rFonts w:ascii="Times New Roman" w:eastAsia="Times New Roman" w:hAnsi="Times New Roman" w:cs="Times New Roman"/>
          <w:sz w:val="28"/>
          <w:szCs w:val="28"/>
          <w:lang w:eastAsia="it-IT"/>
        </w:rPr>
        <w:t xml:space="preserve"> ulteriore degrado ambientale. </w:t>
      </w:r>
      <w:r w:rsidRPr="00E908AE">
        <w:rPr>
          <w:rFonts w:ascii="Times New Roman" w:eastAsia="Times New Roman" w:hAnsi="Times New Roman" w:cs="Times New Roman"/>
          <w:sz w:val="28"/>
          <w:szCs w:val="28"/>
          <w:lang w:eastAsia="it-IT"/>
        </w:rPr>
        <w:t>Per quanto riguarda il G.R.A., si conviene della necessità di effettuare e pubblicare una ricerca minimo biennale dell’avifauna e sulla base dei dati raccolti,</w:t>
      </w:r>
      <w:r w:rsidRPr="00E908AE">
        <w:rPr>
          <w:rFonts w:ascii="Times New Roman" w:eastAsia="Times New Roman" w:hAnsi="Times New Roman" w:cs="Times New Roman"/>
          <w:color w:val="1F497D"/>
          <w:sz w:val="28"/>
          <w:szCs w:val="28"/>
          <w:lang w:eastAsia="it-IT"/>
        </w:rPr>
        <w:t xml:space="preserve"> </w:t>
      </w:r>
      <w:r w:rsidR="002F3FB2">
        <w:rPr>
          <w:rFonts w:ascii="Times New Roman" w:eastAsia="Times New Roman" w:hAnsi="Times New Roman" w:cs="Times New Roman"/>
          <w:sz w:val="28"/>
          <w:szCs w:val="28"/>
          <w:lang w:eastAsia="it-IT"/>
        </w:rPr>
        <w:t xml:space="preserve">individuare </w:t>
      </w:r>
      <w:r w:rsidRPr="00E908AE">
        <w:rPr>
          <w:rFonts w:ascii="Times New Roman" w:eastAsia="Times New Roman" w:hAnsi="Times New Roman" w:cs="Times New Roman"/>
          <w:sz w:val="28"/>
          <w:szCs w:val="28"/>
          <w:lang w:eastAsia="it-IT"/>
        </w:rPr>
        <w:t>le cave</w:t>
      </w:r>
      <w:r w:rsidRPr="00E908AE">
        <w:rPr>
          <w:rFonts w:ascii="Times New Roman" w:eastAsia="Times New Roman" w:hAnsi="Times New Roman" w:cs="Times New Roman"/>
          <w:color w:val="1F497D"/>
          <w:sz w:val="28"/>
          <w:szCs w:val="28"/>
          <w:lang w:eastAsia="it-IT"/>
        </w:rPr>
        <w:t xml:space="preserve"> </w:t>
      </w:r>
      <w:r w:rsidRPr="00E908AE">
        <w:rPr>
          <w:rFonts w:ascii="Times New Roman" w:eastAsia="Times New Roman" w:hAnsi="Times New Roman" w:cs="Times New Roman"/>
          <w:sz w:val="28"/>
          <w:szCs w:val="28"/>
          <w:lang w:eastAsia="it-IT"/>
        </w:rPr>
        <w:t>maggiormente interessanti dal punto di vista ornitologico, per indirizzare le istituzioni alla scelta di un serio recupero ambientale.</w:t>
      </w:r>
    </w:p>
    <w:p w:rsidR="00F72C69" w:rsidRDefault="00F72C69" w:rsidP="0069434E">
      <w:pPr>
        <w:spacing w:line="240" w:lineRule="auto"/>
        <w:contextualSpacing/>
        <w:jc w:val="both"/>
        <w:rPr>
          <w:rFonts w:ascii="Times New Roman" w:hAnsi="Times New Roman" w:cs="Times New Roman"/>
          <w:b/>
          <w:bCs/>
          <w:sz w:val="28"/>
          <w:szCs w:val="28"/>
        </w:rPr>
      </w:pPr>
    </w:p>
    <w:p w:rsidR="00FE2A2F" w:rsidRDefault="00FE2A2F" w:rsidP="0069434E">
      <w:pPr>
        <w:spacing w:line="240" w:lineRule="auto"/>
        <w:contextualSpacing/>
        <w:jc w:val="both"/>
        <w:rPr>
          <w:rFonts w:ascii="Times New Roman" w:hAnsi="Times New Roman" w:cs="Times New Roman"/>
          <w:sz w:val="28"/>
          <w:szCs w:val="28"/>
        </w:rPr>
      </w:pPr>
      <w:r>
        <w:rPr>
          <w:rFonts w:ascii="Times New Roman" w:hAnsi="Times New Roman" w:cs="Times New Roman"/>
          <w:b/>
          <w:bCs/>
          <w:sz w:val="28"/>
          <w:szCs w:val="28"/>
        </w:rPr>
        <w:t xml:space="preserve">MOSTRA SULLE PECULIARITA’ NATURALISTICHE DELLA NOSTRA PROVINCIA PER IL 50° ANNIVERSARIO DEL C.S.N.B. </w:t>
      </w:r>
    </w:p>
    <w:p w:rsidR="00FE2A2F" w:rsidRDefault="00C34E3C"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Il Centro Studi Naturalistici Bresciani (C.S.N.B.) in occasione del suo 50° </w:t>
      </w:r>
      <w:r w:rsidR="00D74A76">
        <w:rPr>
          <w:rFonts w:ascii="Times New Roman" w:hAnsi="Times New Roman" w:cs="Times New Roman"/>
          <w:sz w:val="28"/>
          <w:szCs w:val="28"/>
        </w:rPr>
        <w:t>anniversario di fondazione intende</w:t>
      </w:r>
      <w:r>
        <w:rPr>
          <w:rFonts w:ascii="Times New Roman" w:hAnsi="Times New Roman" w:cs="Times New Roman"/>
          <w:sz w:val="28"/>
          <w:szCs w:val="28"/>
        </w:rPr>
        <w:t xml:space="preserve"> preparare una mostra permanente sulle peculiarità ambientali bresciane</w:t>
      </w:r>
      <w:r w:rsidR="00D74A76">
        <w:rPr>
          <w:rFonts w:ascii="Times New Roman" w:hAnsi="Times New Roman" w:cs="Times New Roman"/>
          <w:sz w:val="28"/>
          <w:szCs w:val="28"/>
        </w:rPr>
        <w:t>,</w:t>
      </w:r>
      <w:r>
        <w:rPr>
          <w:rFonts w:ascii="Times New Roman" w:hAnsi="Times New Roman" w:cs="Times New Roman"/>
          <w:sz w:val="28"/>
          <w:szCs w:val="28"/>
        </w:rPr>
        <w:t xml:space="preserve"> e</w:t>
      </w:r>
      <w:r w:rsidR="00E502AF">
        <w:rPr>
          <w:rFonts w:ascii="Times New Roman" w:hAnsi="Times New Roman" w:cs="Times New Roman"/>
          <w:sz w:val="28"/>
          <w:szCs w:val="28"/>
        </w:rPr>
        <w:t>d</w:t>
      </w:r>
      <w:r>
        <w:rPr>
          <w:rFonts w:ascii="Times New Roman" w:hAnsi="Times New Roman" w:cs="Times New Roman"/>
          <w:sz w:val="28"/>
          <w:szCs w:val="28"/>
        </w:rPr>
        <w:t xml:space="preserve"> il G.R.A. ha aderito con la preparazione di alcuni poster relativi alle peculiarità avifaunistiche. Sono stati scelti i seguenti argomenti che valorizzano </w:t>
      </w:r>
      <w:r w:rsidR="00E502AF">
        <w:rPr>
          <w:rFonts w:ascii="Times New Roman" w:hAnsi="Times New Roman" w:cs="Times New Roman"/>
          <w:sz w:val="28"/>
          <w:szCs w:val="28"/>
        </w:rPr>
        <w:t>diversi ambienti provinciali per</w:t>
      </w:r>
      <w:r>
        <w:rPr>
          <w:rFonts w:ascii="Times New Roman" w:hAnsi="Times New Roman" w:cs="Times New Roman"/>
          <w:sz w:val="28"/>
          <w:szCs w:val="28"/>
        </w:rPr>
        <w:t xml:space="preserve"> l’avifauna:</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Garzaia BS centro e rinaturalizzazione (</w:t>
      </w:r>
      <w:proofErr w:type="spellStart"/>
      <w:r w:rsidRPr="00C34E3C">
        <w:rPr>
          <w:rFonts w:ascii="Times New Roman" w:hAnsi="Times New Roman" w:cs="Times New Roman"/>
          <w:sz w:val="28"/>
          <w:szCs w:val="28"/>
        </w:rPr>
        <w:t>Gargioni</w:t>
      </w:r>
      <w:proofErr w:type="spellEnd"/>
      <w:r w:rsidRPr="00C34E3C">
        <w:rPr>
          <w:rFonts w:ascii="Times New Roman" w:hAnsi="Times New Roman" w:cs="Times New Roman"/>
          <w:sz w:val="28"/>
          <w:szCs w:val="28"/>
        </w:rPr>
        <w:t xml:space="preserve"> A)</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Migrazione rapaci Pozzolengo (</w:t>
      </w:r>
      <w:proofErr w:type="spellStart"/>
      <w:r w:rsidRPr="00C34E3C">
        <w:rPr>
          <w:rFonts w:ascii="Times New Roman" w:hAnsi="Times New Roman" w:cs="Times New Roman"/>
          <w:sz w:val="28"/>
          <w:szCs w:val="28"/>
        </w:rPr>
        <w:t>Gargioni</w:t>
      </w:r>
      <w:proofErr w:type="spellEnd"/>
      <w:r w:rsidRPr="00C34E3C">
        <w:rPr>
          <w:rFonts w:ascii="Times New Roman" w:hAnsi="Times New Roman" w:cs="Times New Roman"/>
          <w:sz w:val="28"/>
          <w:szCs w:val="28"/>
        </w:rPr>
        <w:t xml:space="preserve"> A.)</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Nidificazione Tottavilla (Maestri e Voltolini)</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Cave Rezzato-Monachella (</w:t>
      </w:r>
      <w:proofErr w:type="spellStart"/>
      <w:r w:rsidRPr="00C34E3C">
        <w:rPr>
          <w:rFonts w:ascii="Times New Roman" w:hAnsi="Times New Roman" w:cs="Times New Roman"/>
          <w:sz w:val="28"/>
          <w:szCs w:val="28"/>
        </w:rPr>
        <w:t>Gobbini</w:t>
      </w:r>
      <w:proofErr w:type="spellEnd"/>
      <w:r w:rsidRPr="00C34E3C">
        <w:rPr>
          <w:rFonts w:ascii="Times New Roman" w:hAnsi="Times New Roman" w:cs="Times New Roman"/>
          <w:sz w:val="28"/>
          <w:szCs w:val="28"/>
        </w:rPr>
        <w:t xml:space="preserve"> Marco)</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Monte Guglielmo</w:t>
      </w:r>
      <w:r>
        <w:rPr>
          <w:rFonts w:ascii="Times New Roman" w:hAnsi="Times New Roman" w:cs="Times New Roman"/>
          <w:sz w:val="28"/>
          <w:szCs w:val="28"/>
        </w:rPr>
        <w:t xml:space="preserve"> </w:t>
      </w:r>
      <w:r w:rsidRPr="00C34E3C">
        <w:rPr>
          <w:rFonts w:ascii="Times New Roman" w:hAnsi="Times New Roman" w:cs="Times New Roman"/>
          <w:sz w:val="28"/>
          <w:szCs w:val="28"/>
        </w:rPr>
        <w:t>(Bertoli Roberto)</w:t>
      </w:r>
    </w:p>
    <w:p w:rsidR="00C34E3C" w:rsidRPr="00C34E3C" w:rsidRDefault="00C34E3C" w:rsidP="00C34E3C">
      <w:pPr>
        <w:spacing w:line="240" w:lineRule="auto"/>
        <w:contextualSpacing/>
        <w:jc w:val="both"/>
        <w:rPr>
          <w:rFonts w:ascii="Times New Roman" w:hAnsi="Times New Roman" w:cs="Times New Roman"/>
          <w:sz w:val="28"/>
          <w:szCs w:val="28"/>
        </w:rPr>
      </w:pPr>
      <w:r w:rsidRPr="00C34E3C">
        <w:rPr>
          <w:rFonts w:ascii="Times New Roman" w:hAnsi="Times New Roman" w:cs="Times New Roman"/>
          <w:sz w:val="28"/>
          <w:szCs w:val="28"/>
        </w:rPr>
        <w:t>Censimenti I.W.C. (</w:t>
      </w:r>
      <w:proofErr w:type="spellStart"/>
      <w:r w:rsidRPr="00C34E3C">
        <w:rPr>
          <w:rFonts w:ascii="Times New Roman" w:hAnsi="Times New Roman" w:cs="Times New Roman"/>
          <w:sz w:val="28"/>
          <w:szCs w:val="28"/>
        </w:rPr>
        <w:t>Gargioni</w:t>
      </w:r>
      <w:proofErr w:type="spellEnd"/>
      <w:r w:rsidRPr="00C34E3C">
        <w:rPr>
          <w:rFonts w:ascii="Times New Roman" w:hAnsi="Times New Roman" w:cs="Times New Roman"/>
          <w:sz w:val="28"/>
          <w:szCs w:val="28"/>
        </w:rPr>
        <w:t xml:space="preserve"> A.)</w:t>
      </w:r>
    </w:p>
    <w:p w:rsidR="00C34E3C" w:rsidRPr="00C34E3C" w:rsidRDefault="00C34E3C" w:rsidP="00C34E3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R.N. Torbiere del Sebino (da definire</w:t>
      </w:r>
      <w:r w:rsidRPr="00C34E3C">
        <w:rPr>
          <w:rFonts w:ascii="Times New Roman" w:hAnsi="Times New Roman" w:cs="Times New Roman"/>
          <w:sz w:val="28"/>
          <w:szCs w:val="28"/>
        </w:rPr>
        <w:t>)</w:t>
      </w:r>
    </w:p>
    <w:p w:rsidR="00C34E3C" w:rsidRDefault="00C34E3C" w:rsidP="0069434E">
      <w:pPr>
        <w:spacing w:line="240" w:lineRule="auto"/>
        <w:contextualSpacing/>
        <w:jc w:val="both"/>
        <w:rPr>
          <w:rFonts w:ascii="Times New Roman" w:hAnsi="Times New Roman" w:cs="Times New Roman"/>
          <w:sz w:val="28"/>
          <w:szCs w:val="28"/>
        </w:rPr>
      </w:pPr>
    </w:p>
    <w:p w:rsidR="005167CA" w:rsidRDefault="005167CA" w:rsidP="0069434E">
      <w:pPr>
        <w:spacing w:line="240" w:lineRule="auto"/>
        <w:contextualSpacing/>
        <w:jc w:val="both"/>
        <w:rPr>
          <w:rFonts w:ascii="Times New Roman" w:hAnsi="Times New Roman" w:cs="Times New Roman"/>
          <w:b/>
          <w:sz w:val="28"/>
          <w:szCs w:val="28"/>
        </w:rPr>
      </w:pPr>
      <w:r w:rsidRPr="005167CA">
        <w:rPr>
          <w:rFonts w:ascii="Times New Roman" w:hAnsi="Times New Roman" w:cs="Times New Roman"/>
          <w:b/>
          <w:sz w:val="28"/>
          <w:szCs w:val="28"/>
        </w:rPr>
        <w:t xml:space="preserve">PRIMA NIDIFICAZIONE DI FALCO PECCHIAIOLO </w:t>
      </w:r>
      <w:proofErr w:type="spellStart"/>
      <w:r w:rsidRPr="005167CA">
        <w:rPr>
          <w:rFonts w:ascii="Times New Roman" w:hAnsi="Times New Roman" w:cs="Times New Roman"/>
          <w:b/>
          <w:i/>
          <w:sz w:val="28"/>
          <w:szCs w:val="28"/>
        </w:rPr>
        <w:t>Pernis</w:t>
      </w:r>
      <w:proofErr w:type="spellEnd"/>
      <w:r w:rsidRPr="005167CA">
        <w:rPr>
          <w:rFonts w:ascii="Times New Roman" w:hAnsi="Times New Roman" w:cs="Times New Roman"/>
          <w:b/>
          <w:i/>
          <w:sz w:val="28"/>
          <w:szCs w:val="28"/>
        </w:rPr>
        <w:t xml:space="preserve"> </w:t>
      </w:r>
      <w:proofErr w:type="spellStart"/>
      <w:r w:rsidRPr="005167CA">
        <w:rPr>
          <w:rFonts w:ascii="Times New Roman" w:hAnsi="Times New Roman" w:cs="Times New Roman"/>
          <w:b/>
          <w:i/>
          <w:sz w:val="28"/>
          <w:szCs w:val="28"/>
        </w:rPr>
        <w:t>apivorus</w:t>
      </w:r>
      <w:proofErr w:type="spellEnd"/>
      <w:r w:rsidRPr="005167CA">
        <w:rPr>
          <w:rFonts w:ascii="Times New Roman" w:hAnsi="Times New Roman" w:cs="Times New Roman"/>
          <w:b/>
          <w:sz w:val="28"/>
          <w:szCs w:val="28"/>
        </w:rPr>
        <w:t xml:space="preserve"> IN PROVINCIA DI CREMONA</w:t>
      </w:r>
    </w:p>
    <w:p w:rsidR="005167CA" w:rsidRPr="005167CA" w:rsidRDefault="005167CA" w:rsidP="0069434E">
      <w:pPr>
        <w:spacing w:line="240" w:lineRule="auto"/>
        <w:contextualSpacing/>
        <w:jc w:val="both"/>
        <w:rPr>
          <w:rFonts w:ascii="Times New Roman" w:hAnsi="Times New Roman" w:cs="Times New Roman"/>
          <w:sz w:val="28"/>
          <w:szCs w:val="28"/>
        </w:rPr>
      </w:pPr>
      <w:r w:rsidRPr="005167CA">
        <w:rPr>
          <w:rFonts w:ascii="Times New Roman" w:hAnsi="Times New Roman" w:cs="Times New Roman"/>
          <w:sz w:val="28"/>
          <w:szCs w:val="28"/>
        </w:rPr>
        <w:t xml:space="preserve">Simone Balbo </w:t>
      </w:r>
      <w:r w:rsidR="00690EB4">
        <w:rPr>
          <w:rFonts w:ascii="Times New Roman" w:hAnsi="Times New Roman" w:cs="Times New Roman"/>
          <w:sz w:val="28"/>
          <w:szCs w:val="28"/>
        </w:rPr>
        <w:t xml:space="preserve">di Casalmaggiore (CR) </w:t>
      </w:r>
      <w:r>
        <w:rPr>
          <w:rFonts w:ascii="Times New Roman" w:hAnsi="Times New Roman" w:cs="Times New Roman"/>
          <w:sz w:val="28"/>
          <w:szCs w:val="28"/>
        </w:rPr>
        <w:t xml:space="preserve">presenta il rinvenimento della prima nidificazione di Falco pecchiaiolo </w:t>
      </w:r>
      <w:r w:rsidR="00690EB4">
        <w:rPr>
          <w:rFonts w:ascii="Times New Roman" w:hAnsi="Times New Roman" w:cs="Times New Roman"/>
          <w:sz w:val="28"/>
          <w:szCs w:val="28"/>
        </w:rPr>
        <w:t>in</w:t>
      </w:r>
      <w:r>
        <w:rPr>
          <w:rFonts w:ascii="Times New Roman" w:hAnsi="Times New Roman" w:cs="Times New Roman"/>
          <w:sz w:val="28"/>
          <w:szCs w:val="28"/>
        </w:rPr>
        <w:t xml:space="preserve"> provincia di Cremona. Nidificazione avvenuta in un pioppeto lungo il fiume Po di fronte all’abitato di Casalmaggiore sul confine con la provincia di Parma. Il 17 luglio 2014 durante un sopraluogo è stata osservata la </w:t>
      </w:r>
      <w:r>
        <w:rPr>
          <w:rFonts w:ascii="Times New Roman" w:hAnsi="Times New Roman" w:cs="Times New Roman"/>
          <w:sz w:val="28"/>
          <w:szCs w:val="28"/>
        </w:rPr>
        <w:lastRenderedPageBreak/>
        <w:t xml:space="preserve">coppia con favi </w:t>
      </w:r>
      <w:r w:rsidR="00FA03CE">
        <w:rPr>
          <w:rFonts w:ascii="Times New Roman" w:hAnsi="Times New Roman" w:cs="Times New Roman"/>
          <w:sz w:val="28"/>
          <w:szCs w:val="28"/>
        </w:rPr>
        <w:t xml:space="preserve">dirigersi in una zona ben definita del pioppeto e dopo ulteriori ricerche è stato trovato su di un pioppo un nido formato da rami di salice </w:t>
      </w:r>
      <w:proofErr w:type="spellStart"/>
      <w:r w:rsidR="00FA03CE">
        <w:rPr>
          <w:rFonts w:ascii="Times New Roman" w:hAnsi="Times New Roman" w:cs="Times New Roman"/>
          <w:sz w:val="28"/>
          <w:szCs w:val="28"/>
        </w:rPr>
        <w:t>spp</w:t>
      </w:r>
      <w:proofErr w:type="spellEnd"/>
      <w:r w:rsidR="00FA03CE">
        <w:rPr>
          <w:rFonts w:ascii="Times New Roman" w:hAnsi="Times New Roman" w:cs="Times New Roman"/>
          <w:sz w:val="28"/>
          <w:szCs w:val="28"/>
        </w:rPr>
        <w:t>. contenente un pullo. La nidificazione è andata a buon fine con l’involo del pullo. L’osservazione di un altro individuo in un secondo pioppeto fa ipotizzare una seconda coppia nidificante.</w:t>
      </w:r>
    </w:p>
    <w:p w:rsidR="00E908AE" w:rsidRDefault="00E908AE" w:rsidP="00E908AE">
      <w:pPr>
        <w:spacing w:before="100" w:beforeAutospacing="1" w:after="100" w:afterAutospacing="1" w:line="240" w:lineRule="auto"/>
        <w:rPr>
          <w:rFonts w:ascii="Times New Roman" w:eastAsia="Times New Roman" w:hAnsi="Times New Roman" w:cs="Times New Roman"/>
          <w:b/>
          <w:bCs/>
          <w:color w:val="000000"/>
          <w:sz w:val="28"/>
          <w:szCs w:val="28"/>
          <w:lang w:eastAsia="it-IT"/>
        </w:rPr>
      </w:pPr>
    </w:p>
    <w:p w:rsidR="001A48F7" w:rsidRDefault="00E908AE" w:rsidP="008E10C5">
      <w:pPr>
        <w:spacing w:after="0" w:line="240" w:lineRule="auto"/>
        <w:jc w:val="both"/>
        <w:rPr>
          <w:rFonts w:ascii="Times New Roman" w:eastAsia="Times New Roman" w:hAnsi="Times New Roman" w:cs="Times New Roman"/>
          <w:color w:val="000000"/>
          <w:sz w:val="24"/>
          <w:szCs w:val="24"/>
          <w:lang w:eastAsia="it-IT"/>
        </w:rPr>
      </w:pPr>
      <w:r w:rsidRPr="00E908AE">
        <w:rPr>
          <w:rFonts w:ascii="Times New Roman" w:eastAsia="Times New Roman" w:hAnsi="Times New Roman" w:cs="Times New Roman"/>
          <w:b/>
          <w:bCs/>
          <w:color w:val="000000"/>
          <w:sz w:val="28"/>
          <w:szCs w:val="28"/>
          <w:lang w:eastAsia="it-IT"/>
        </w:rPr>
        <w:t>ATLANTE UCCELLI SVERNANTI DI BRESCIA CITTA’</w:t>
      </w:r>
    </w:p>
    <w:p w:rsidR="00E908AE" w:rsidRPr="00E908AE" w:rsidRDefault="00E908AE" w:rsidP="008E10C5">
      <w:pPr>
        <w:spacing w:after="0" w:line="240" w:lineRule="auto"/>
        <w:jc w:val="both"/>
        <w:rPr>
          <w:rFonts w:ascii="Times New Roman" w:eastAsia="Times New Roman" w:hAnsi="Times New Roman" w:cs="Times New Roman"/>
          <w:color w:val="000000"/>
          <w:sz w:val="24"/>
          <w:szCs w:val="24"/>
          <w:lang w:eastAsia="it-IT"/>
        </w:rPr>
      </w:pPr>
      <w:r w:rsidRPr="00E908AE">
        <w:rPr>
          <w:rFonts w:ascii="Times New Roman" w:eastAsia="Times New Roman" w:hAnsi="Times New Roman" w:cs="Times New Roman"/>
          <w:color w:val="000000"/>
          <w:sz w:val="28"/>
          <w:szCs w:val="28"/>
          <w:lang w:eastAsia="it-IT"/>
        </w:rPr>
        <w:t>Stefania Capelli informa sullo stato di avanzamento dei testi per l’articolo relativo all’Atlante degli uccelli svernanti a Brescia. Dopo aver approntato l’introduzione e due testi base, chiede ai presenti e a tutti i componenti del G.R.A. di prendersi in carica il testo di alcune specie per velocizzare la stesura del lavoro. Inoltre</w:t>
      </w:r>
      <w:r w:rsidRPr="00E908AE">
        <w:rPr>
          <w:rFonts w:ascii="Times New Roman" w:eastAsia="Times New Roman" w:hAnsi="Times New Roman" w:cs="Times New Roman"/>
          <w:color w:val="1F497D"/>
          <w:sz w:val="28"/>
          <w:szCs w:val="28"/>
          <w:lang w:eastAsia="it-IT"/>
        </w:rPr>
        <w:t>,</w:t>
      </w:r>
      <w:r w:rsidRPr="00E908AE">
        <w:rPr>
          <w:rFonts w:ascii="Times New Roman" w:eastAsia="Times New Roman" w:hAnsi="Times New Roman" w:cs="Times New Roman"/>
          <w:color w:val="000000"/>
          <w:sz w:val="28"/>
          <w:szCs w:val="28"/>
          <w:lang w:eastAsia="it-IT"/>
        </w:rPr>
        <w:t xml:space="preserve"> oltre alla parte scientifica</w:t>
      </w:r>
      <w:r w:rsidRPr="00E908AE">
        <w:rPr>
          <w:rFonts w:ascii="Times New Roman" w:eastAsia="Times New Roman" w:hAnsi="Times New Roman" w:cs="Times New Roman"/>
          <w:color w:val="1F497D"/>
          <w:sz w:val="28"/>
          <w:szCs w:val="28"/>
          <w:lang w:eastAsia="it-IT"/>
        </w:rPr>
        <w:t>,</w:t>
      </w:r>
      <w:r w:rsidRPr="00E908AE">
        <w:rPr>
          <w:rFonts w:ascii="Times New Roman" w:eastAsia="Times New Roman" w:hAnsi="Times New Roman" w:cs="Times New Roman"/>
          <w:color w:val="000000"/>
          <w:sz w:val="28"/>
          <w:szCs w:val="28"/>
          <w:lang w:eastAsia="it-IT"/>
        </w:rPr>
        <w:t xml:space="preserve"> </w:t>
      </w:r>
      <w:r w:rsidRPr="00E908AE">
        <w:rPr>
          <w:rFonts w:ascii="Times New Roman" w:eastAsia="Times New Roman" w:hAnsi="Times New Roman" w:cs="Times New Roman"/>
          <w:sz w:val="28"/>
          <w:szCs w:val="28"/>
          <w:lang w:eastAsia="it-IT"/>
        </w:rPr>
        <w:t>intende a ragione inserire un paragrafo sulle procedure gestionali rivolte agli amministratori per condurre al meglio eventuali ristrutturazioni e restauri di e</w:t>
      </w:r>
      <w:r w:rsidR="00A271A8">
        <w:rPr>
          <w:rFonts w:ascii="Times New Roman" w:eastAsia="Times New Roman" w:hAnsi="Times New Roman" w:cs="Times New Roman"/>
          <w:sz w:val="28"/>
          <w:szCs w:val="28"/>
          <w:lang w:eastAsia="it-IT"/>
        </w:rPr>
        <w:t xml:space="preserve">difici pubblici, allo scopo di </w:t>
      </w:r>
      <w:r w:rsidRPr="00E908AE">
        <w:rPr>
          <w:rFonts w:ascii="Times New Roman" w:eastAsia="Times New Roman" w:hAnsi="Times New Roman" w:cs="Times New Roman"/>
          <w:sz w:val="28"/>
          <w:szCs w:val="28"/>
          <w:lang w:eastAsia="it-IT"/>
        </w:rPr>
        <w:t xml:space="preserve">non compromettere la nidificazione della fauna presente. Come esempio negativo illustra il restauro del Castello cittadino dove sono stati occlusi i fori utilizzati dalla Civetta </w:t>
      </w:r>
      <w:proofErr w:type="spellStart"/>
      <w:r w:rsidRPr="00E908AE">
        <w:rPr>
          <w:rFonts w:ascii="Times New Roman" w:eastAsia="Times New Roman" w:hAnsi="Times New Roman" w:cs="Times New Roman"/>
          <w:i/>
          <w:iCs/>
          <w:sz w:val="28"/>
          <w:szCs w:val="28"/>
          <w:lang w:eastAsia="it-IT"/>
        </w:rPr>
        <w:t>Athene</w:t>
      </w:r>
      <w:proofErr w:type="spellEnd"/>
      <w:r w:rsidRPr="00E908AE">
        <w:rPr>
          <w:rFonts w:ascii="Times New Roman" w:eastAsia="Times New Roman" w:hAnsi="Times New Roman" w:cs="Times New Roman"/>
          <w:i/>
          <w:iCs/>
          <w:sz w:val="28"/>
          <w:szCs w:val="28"/>
          <w:lang w:eastAsia="it-IT"/>
        </w:rPr>
        <w:t xml:space="preserve"> </w:t>
      </w:r>
      <w:proofErr w:type="spellStart"/>
      <w:r w:rsidRPr="00E908AE">
        <w:rPr>
          <w:rFonts w:ascii="Times New Roman" w:eastAsia="Times New Roman" w:hAnsi="Times New Roman" w:cs="Times New Roman"/>
          <w:i/>
          <w:iCs/>
          <w:sz w:val="28"/>
          <w:szCs w:val="28"/>
          <w:lang w:eastAsia="it-IT"/>
        </w:rPr>
        <w:t>noctua</w:t>
      </w:r>
      <w:proofErr w:type="spellEnd"/>
      <w:r w:rsidRPr="00E908AE">
        <w:rPr>
          <w:rFonts w:ascii="Times New Roman" w:eastAsia="Times New Roman" w:hAnsi="Times New Roman" w:cs="Times New Roman"/>
          <w:sz w:val="28"/>
          <w:szCs w:val="28"/>
          <w:lang w:eastAsia="it-IT"/>
        </w:rPr>
        <w:t xml:space="preserve">, dal Rondone comune </w:t>
      </w:r>
      <w:proofErr w:type="spellStart"/>
      <w:r w:rsidRPr="00E908AE">
        <w:rPr>
          <w:rFonts w:ascii="Times New Roman" w:eastAsia="Times New Roman" w:hAnsi="Times New Roman" w:cs="Times New Roman"/>
          <w:i/>
          <w:iCs/>
          <w:sz w:val="28"/>
          <w:szCs w:val="28"/>
          <w:lang w:eastAsia="it-IT"/>
        </w:rPr>
        <w:t>Apus</w:t>
      </w:r>
      <w:proofErr w:type="spellEnd"/>
      <w:r w:rsidRPr="00E908AE">
        <w:rPr>
          <w:rFonts w:ascii="Times New Roman" w:eastAsia="Times New Roman" w:hAnsi="Times New Roman" w:cs="Times New Roman"/>
          <w:i/>
          <w:iCs/>
          <w:sz w:val="28"/>
          <w:szCs w:val="28"/>
          <w:lang w:eastAsia="it-IT"/>
        </w:rPr>
        <w:t xml:space="preserve"> </w:t>
      </w:r>
      <w:proofErr w:type="spellStart"/>
      <w:r w:rsidRPr="00E908AE">
        <w:rPr>
          <w:rFonts w:ascii="Times New Roman" w:eastAsia="Times New Roman" w:hAnsi="Times New Roman" w:cs="Times New Roman"/>
          <w:i/>
          <w:iCs/>
          <w:sz w:val="28"/>
          <w:szCs w:val="28"/>
          <w:lang w:eastAsia="it-IT"/>
        </w:rPr>
        <w:t>apus</w:t>
      </w:r>
      <w:proofErr w:type="spellEnd"/>
      <w:r w:rsidRPr="00E908AE">
        <w:rPr>
          <w:rFonts w:ascii="Times New Roman" w:eastAsia="Times New Roman" w:hAnsi="Times New Roman" w:cs="Times New Roman"/>
          <w:sz w:val="28"/>
          <w:szCs w:val="28"/>
          <w:lang w:eastAsia="it-IT"/>
        </w:rPr>
        <w:t>, dall’Upupa</w:t>
      </w:r>
      <w:r w:rsidRPr="00E908AE">
        <w:rPr>
          <w:rFonts w:ascii="Times New Roman" w:eastAsia="Times New Roman" w:hAnsi="Times New Roman" w:cs="Times New Roman"/>
          <w:color w:val="000000"/>
          <w:sz w:val="28"/>
          <w:szCs w:val="28"/>
          <w:lang w:eastAsia="it-IT"/>
        </w:rPr>
        <w:t xml:space="preserve"> </w:t>
      </w:r>
      <w:r w:rsidRPr="00E908AE">
        <w:rPr>
          <w:rFonts w:ascii="Times New Roman" w:eastAsia="Times New Roman" w:hAnsi="Times New Roman" w:cs="Times New Roman"/>
          <w:i/>
          <w:iCs/>
          <w:color w:val="000000"/>
          <w:sz w:val="28"/>
          <w:szCs w:val="28"/>
          <w:lang w:eastAsia="it-IT"/>
        </w:rPr>
        <w:t xml:space="preserve">Upupa </w:t>
      </w:r>
      <w:proofErr w:type="spellStart"/>
      <w:r w:rsidRPr="00E908AE">
        <w:rPr>
          <w:rFonts w:ascii="Times New Roman" w:eastAsia="Times New Roman" w:hAnsi="Times New Roman" w:cs="Times New Roman"/>
          <w:i/>
          <w:iCs/>
          <w:color w:val="000000"/>
          <w:sz w:val="28"/>
          <w:szCs w:val="28"/>
          <w:lang w:eastAsia="it-IT"/>
        </w:rPr>
        <w:t>epops</w:t>
      </w:r>
      <w:proofErr w:type="spellEnd"/>
      <w:r w:rsidRPr="00E908AE">
        <w:rPr>
          <w:rFonts w:ascii="Times New Roman" w:eastAsia="Times New Roman" w:hAnsi="Times New Roman" w:cs="Times New Roman"/>
          <w:color w:val="000000"/>
          <w:sz w:val="28"/>
          <w:szCs w:val="28"/>
          <w:lang w:eastAsia="it-IT"/>
        </w:rPr>
        <w:t xml:space="preserve"> e dal Torcicollo </w:t>
      </w:r>
      <w:proofErr w:type="spellStart"/>
      <w:r w:rsidRPr="00E908AE">
        <w:rPr>
          <w:rFonts w:ascii="Times New Roman" w:eastAsia="Times New Roman" w:hAnsi="Times New Roman" w:cs="Times New Roman"/>
          <w:i/>
          <w:iCs/>
          <w:color w:val="000000"/>
          <w:sz w:val="28"/>
          <w:szCs w:val="28"/>
          <w:lang w:eastAsia="it-IT"/>
        </w:rPr>
        <w:t>Jynx</w:t>
      </w:r>
      <w:proofErr w:type="spellEnd"/>
      <w:r w:rsidRPr="00E908AE">
        <w:rPr>
          <w:rFonts w:ascii="Times New Roman" w:eastAsia="Times New Roman" w:hAnsi="Times New Roman" w:cs="Times New Roman"/>
          <w:i/>
          <w:iCs/>
          <w:color w:val="000000"/>
          <w:sz w:val="28"/>
          <w:szCs w:val="28"/>
          <w:lang w:eastAsia="it-IT"/>
        </w:rPr>
        <w:t xml:space="preserve"> </w:t>
      </w:r>
      <w:proofErr w:type="spellStart"/>
      <w:r w:rsidRPr="00E908AE">
        <w:rPr>
          <w:rFonts w:ascii="Times New Roman" w:eastAsia="Times New Roman" w:hAnsi="Times New Roman" w:cs="Times New Roman"/>
          <w:i/>
          <w:iCs/>
          <w:color w:val="000000"/>
          <w:sz w:val="28"/>
          <w:szCs w:val="28"/>
          <w:lang w:eastAsia="it-IT"/>
        </w:rPr>
        <w:t>torquilla</w:t>
      </w:r>
      <w:proofErr w:type="spellEnd"/>
      <w:r w:rsidRPr="00E908AE">
        <w:rPr>
          <w:rFonts w:ascii="Times New Roman" w:eastAsia="Times New Roman" w:hAnsi="Times New Roman" w:cs="Times New Roman"/>
          <w:color w:val="000000"/>
          <w:sz w:val="28"/>
          <w:szCs w:val="28"/>
          <w:lang w:eastAsia="it-IT"/>
        </w:rPr>
        <w:t>.</w:t>
      </w:r>
    </w:p>
    <w:p w:rsidR="005167CA" w:rsidRDefault="005167CA" w:rsidP="0069434E">
      <w:pPr>
        <w:spacing w:line="240" w:lineRule="auto"/>
        <w:contextualSpacing/>
        <w:jc w:val="both"/>
        <w:rPr>
          <w:rFonts w:ascii="Times New Roman" w:hAnsi="Times New Roman" w:cs="Times New Roman"/>
          <w:sz w:val="28"/>
          <w:szCs w:val="28"/>
        </w:rPr>
      </w:pPr>
    </w:p>
    <w:p w:rsidR="00A76AEF" w:rsidRDefault="00A76AEF" w:rsidP="0069434E">
      <w:pPr>
        <w:spacing w:line="240" w:lineRule="auto"/>
        <w:contextualSpacing/>
        <w:jc w:val="both"/>
        <w:rPr>
          <w:rFonts w:ascii="Times New Roman" w:hAnsi="Times New Roman" w:cs="Times New Roman"/>
          <w:b/>
          <w:sz w:val="28"/>
          <w:szCs w:val="28"/>
        </w:rPr>
      </w:pPr>
    </w:p>
    <w:p w:rsidR="00FC5C25" w:rsidRPr="00A6014B" w:rsidRDefault="00B710DC" w:rsidP="0069434E">
      <w:pPr>
        <w:spacing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PROGETTO “AVIFAUNA DELLE PRATERIE DI FONDOVALLE DELLA VALLE CAMONICA”</w:t>
      </w:r>
    </w:p>
    <w:p w:rsidR="00FC5C25" w:rsidRDefault="00525A33"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Emanuele Forlani</w:t>
      </w:r>
      <w:r w:rsidR="00030751">
        <w:rPr>
          <w:rFonts w:ascii="Times New Roman" w:hAnsi="Times New Roman" w:cs="Times New Roman"/>
          <w:sz w:val="28"/>
          <w:szCs w:val="28"/>
        </w:rPr>
        <w:t xml:space="preserve"> e Paolo Trotti</w:t>
      </w:r>
      <w:r>
        <w:rPr>
          <w:rFonts w:ascii="Times New Roman" w:hAnsi="Times New Roman" w:cs="Times New Roman"/>
          <w:sz w:val="28"/>
          <w:szCs w:val="28"/>
        </w:rPr>
        <w:t xml:space="preserve"> spiega</w:t>
      </w:r>
      <w:r w:rsidR="002102CE">
        <w:rPr>
          <w:rFonts w:ascii="Times New Roman" w:hAnsi="Times New Roman" w:cs="Times New Roman"/>
          <w:sz w:val="28"/>
          <w:szCs w:val="28"/>
        </w:rPr>
        <w:t>no</w:t>
      </w:r>
      <w:r>
        <w:rPr>
          <w:rFonts w:ascii="Times New Roman" w:hAnsi="Times New Roman" w:cs="Times New Roman"/>
          <w:sz w:val="28"/>
          <w:szCs w:val="28"/>
        </w:rPr>
        <w:t xml:space="preserve"> questo progetto </w:t>
      </w:r>
      <w:r w:rsidR="00030751">
        <w:rPr>
          <w:rFonts w:ascii="Times New Roman" w:hAnsi="Times New Roman" w:cs="Times New Roman"/>
          <w:sz w:val="28"/>
          <w:szCs w:val="28"/>
        </w:rPr>
        <w:t xml:space="preserve">della </w:t>
      </w:r>
      <w:r w:rsidR="00030751" w:rsidRPr="00E14522">
        <w:rPr>
          <w:rFonts w:ascii="Times New Roman" w:hAnsi="Times New Roman" w:cs="Times New Roman"/>
          <w:sz w:val="28"/>
          <w:szCs w:val="28"/>
        </w:rPr>
        <w:t xml:space="preserve">durata </w:t>
      </w:r>
      <w:r w:rsidR="00E14522" w:rsidRPr="00E14522">
        <w:rPr>
          <w:rFonts w:ascii="Times New Roman" w:hAnsi="Times New Roman" w:cs="Times New Roman"/>
          <w:sz w:val="28"/>
          <w:szCs w:val="28"/>
        </w:rPr>
        <w:t>di almeno tre stagioni riproduttive e tre invernali</w:t>
      </w:r>
      <w:r w:rsidR="00030751" w:rsidRPr="00E14522">
        <w:rPr>
          <w:rFonts w:ascii="Times New Roman" w:hAnsi="Times New Roman" w:cs="Times New Roman"/>
          <w:sz w:val="28"/>
          <w:szCs w:val="28"/>
        </w:rPr>
        <w:t xml:space="preserve"> </w:t>
      </w:r>
      <w:r w:rsidRPr="00E14522">
        <w:rPr>
          <w:rFonts w:ascii="Times New Roman" w:hAnsi="Times New Roman" w:cs="Times New Roman"/>
          <w:sz w:val="28"/>
          <w:szCs w:val="28"/>
        </w:rPr>
        <w:t>che inizialmente era nato per monitorare la Bigia</w:t>
      </w:r>
      <w:r>
        <w:rPr>
          <w:rFonts w:ascii="Times New Roman" w:hAnsi="Times New Roman" w:cs="Times New Roman"/>
          <w:sz w:val="28"/>
          <w:szCs w:val="28"/>
        </w:rPr>
        <w:t xml:space="preserve"> padovana </w:t>
      </w:r>
      <w:proofErr w:type="spellStart"/>
      <w:r w:rsidRPr="00525A33">
        <w:rPr>
          <w:rFonts w:ascii="Times New Roman" w:hAnsi="Times New Roman" w:cs="Times New Roman"/>
          <w:i/>
          <w:sz w:val="28"/>
          <w:szCs w:val="28"/>
        </w:rPr>
        <w:t>Sylvia</w:t>
      </w:r>
      <w:proofErr w:type="spellEnd"/>
      <w:r w:rsidRPr="00525A33">
        <w:rPr>
          <w:rFonts w:ascii="Times New Roman" w:hAnsi="Times New Roman" w:cs="Times New Roman"/>
          <w:i/>
          <w:sz w:val="28"/>
          <w:szCs w:val="28"/>
        </w:rPr>
        <w:t xml:space="preserve"> </w:t>
      </w:r>
      <w:proofErr w:type="spellStart"/>
      <w:r w:rsidRPr="00525A33">
        <w:rPr>
          <w:rFonts w:ascii="Times New Roman" w:hAnsi="Times New Roman" w:cs="Times New Roman"/>
          <w:i/>
          <w:sz w:val="28"/>
          <w:szCs w:val="28"/>
        </w:rPr>
        <w:t>nisoria</w:t>
      </w:r>
      <w:proofErr w:type="spellEnd"/>
      <w:r>
        <w:rPr>
          <w:rFonts w:ascii="Times New Roman" w:hAnsi="Times New Roman" w:cs="Times New Roman"/>
          <w:sz w:val="28"/>
          <w:szCs w:val="28"/>
        </w:rPr>
        <w:t xml:space="preserve">, poi esteso anche ad altri </w:t>
      </w:r>
      <w:proofErr w:type="spellStart"/>
      <w:r>
        <w:rPr>
          <w:rFonts w:ascii="Times New Roman" w:hAnsi="Times New Roman" w:cs="Times New Roman"/>
          <w:sz w:val="28"/>
          <w:szCs w:val="28"/>
        </w:rPr>
        <w:t>taxa</w:t>
      </w:r>
      <w:proofErr w:type="spellEnd"/>
      <w:r>
        <w:rPr>
          <w:rFonts w:ascii="Times New Roman" w:hAnsi="Times New Roman" w:cs="Times New Roman"/>
          <w:sz w:val="28"/>
          <w:szCs w:val="28"/>
        </w:rPr>
        <w:t xml:space="preserve">. </w:t>
      </w:r>
      <w:r w:rsidR="002102CE">
        <w:rPr>
          <w:rFonts w:ascii="Times New Roman" w:hAnsi="Times New Roman" w:cs="Times New Roman"/>
          <w:sz w:val="28"/>
          <w:szCs w:val="28"/>
        </w:rPr>
        <w:t xml:space="preserve">L’area di studio si estende da Darfo a Breno nella bassa Valle Camonica </w:t>
      </w:r>
      <w:r w:rsidR="00A438F1">
        <w:rPr>
          <w:rFonts w:ascii="Times New Roman" w:hAnsi="Times New Roman" w:cs="Times New Roman"/>
          <w:sz w:val="28"/>
          <w:szCs w:val="28"/>
        </w:rPr>
        <w:t xml:space="preserve">con una zona marginale ricadente nella provincia di Bergamo. L’area interessata ha un’estensione di 4833 ettari, che si sviluppa interamente </w:t>
      </w:r>
      <w:r w:rsidR="002102CE">
        <w:rPr>
          <w:rFonts w:ascii="Times New Roman" w:hAnsi="Times New Roman" w:cs="Times New Roman"/>
          <w:sz w:val="28"/>
          <w:szCs w:val="28"/>
        </w:rPr>
        <w:t xml:space="preserve">al di sotto della </w:t>
      </w:r>
      <w:proofErr w:type="spellStart"/>
      <w:r w:rsidR="002102CE">
        <w:rPr>
          <w:rFonts w:ascii="Times New Roman" w:hAnsi="Times New Roman" w:cs="Times New Roman"/>
          <w:sz w:val="28"/>
          <w:szCs w:val="28"/>
        </w:rPr>
        <w:t>isopsia</w:t>
      </w:r>
      <w:proofErr w:type="spellEnd"/>
      <w:r w:rsidR="002102CE">
        <w:rPr>
          <w:rFonts w:ascii="Times New Roman" w:hAnsi="Times New Roman" w:cs="Times New Roman"/>
          <w:sz w:val="28"/>
          <w:szCs w:val="28"/>
        </w:rPr>
        <w:t xml:space="preserve"> dei 300metri;</w:t>
      </w:r>
      <w:r w:rsidR="00A438F1">
        <w:rPr>
          <w:rFonts w:ascii="Times New Roman" w:hAnsi="Times New Roman" w:cs="Times New Roman"/>
          <w:sz w:val="28"/>
          <w:szCs w:val="28"/>
        </w:rPr>
        <w:t xml:space="preserve"> escludendo</w:t>
      </w:r>
      <w:r w:rsidR="002102CE">
        <w:rPr>
          <w:rFonts w:ascii="Times New Roman" w:hAnsi="Times New Roman" w:cs="Times New Roman"/>
          <w:sz w:val="28"/>
          <w:szCs w:val="28"/>
        </w:rPr>
        <w:t xml:space="preserve"> </w:t>
      </w:r>
      <w:r w:rsidR="001B761A">
        <w:rPr>
          <w:rFonts w:ascii="Times New Roman" w:hAnsi="Times New Roman" w:cs="Times New Roman"/>
          <w:sz w:val="28"/>
          <w:szCs w:val="28"/>
        </w:rPr>
        <w:t xml:space="preserve">pertanto </w:t>
      </w:r>
      <w:r w:rsidR="002102CE">
        <w:rPr>
          <w:rFonts w:ascii="Times New Roman" w:hAnsi="Times New Roman" w:cs="Times New Roman"/>
          <w:sz w:val="28"/>
          <w:szCs w:val="28"/>
        </w:rPr>
        <w:t xml:space="preserve">la Val di Scalve </w:t>
      </w:r>
      <w:r w:rsidR="00A438F1">
        <w:rPr>
          <w:rFonts w:ascii="Times New Roman" w:hAnsi="Times New Roman" w:cs="Times New Roman"/>
          <w:sz w:val="28"/>
          <w:szCs w:val="28"/>
        </w:rPr>
        <w:t>che si trova</w:t>
      </w:r>
      <w:r w:rsidR="002102CE">
        <w:rPr>
          <w:rFonts w:ascii="Times New Roman" w:hAnsi="Times New Roman" w:cs="Times New Roman"/>
          <w:sz w:val="28"/>
          <w:szCs w:val="28"/>
        </w:rPr>
        <w:t xml:space="preserve"> al di sopra della quota considerata</w:t>
      </w:r>
      <w:r w:rsidR="00A438F1">
        <w:rPr>
          <w:rFonts w:ascii="Times New Roman" w:hAnsi="Times New Roman" w:cs="Times New Roman"/>
          <w:sz w:val="28"/>
          <w:szCs w:val="28"/>
        </w:rPr>
        <w:t>.</w:t>
      </w:r>
      <w:r w:rsidR="00D17ABA">
        <w:rPr>
          <w:rFonts w:ascii="Times New Roman" w:hAnsi="Times New Roman" w:cs="Times New Roman"/>
          <w:sz w:val="28"/>
          <w:szCs w:val="28"/>
        </w:rPr>
        <w:t xml:space="preserve"> </w:t>
      </w:r>
      <w:r w:rsidR="00CB2ACE">
        <w:rPr>
          <w:rFonts w:ascii="Times New Roman" w:hAnsi="Times New Roman" w:cs="Times New Roman"/>
          <w:sz w:val="28"/>
          <w:szCs w:val="28"/>
        </w:rPr>
        <w:t>Il metodo di ricerca si basa sulle celle di 1x1 km della piattaforma multimediale di ORNITHO.it per un totale di 89 celle, ridotte a 69 dopo la pulitura delle c</w:t>
      </w:r>
      <w:r w:rsidR="00D238AF">
        <w:rPr>
          <w:rFonts w:ascii="Times New Roman" w:hAnsi="Times New Roman" w:cs="Times New Roman"/>
          <w:sz w:val="28"/>
          <w:szCs w:val="28"/>
        </w:rPr>
        <w:t>elle marginali, pari a circa 3900</w:t>
      </w:r>
      <w:r w:rsidR="001B761A">
        <w:rPr>
          <w:rFonts w:ascii="Times New Roman" w:hAnsi="Times New Roman" w:cs="Times New Roman"/>
          <w:sz w:val="28"/>
          <w:szCs w:val="28"/>
        </w:rPr>
        <w:t xml:space="preserve"> ettari. Data</w:t>
      </w:r>
      <w:r w:rsidR="00CB2ACE">
        <w:rPr>
          <w:rFonts w:ascii="Times New Roman" w:hAnsi="Times New Roman" w:cs="Times New Roman"/>
          <w:sz w:val="28"/>
          <w:szCs w:val="28"/>
        </w:rPr>
        <w:t xml:space="preserve"> l’estensione dell’area si è optato per l’utilizzo di un metodo statistico con </w:t>
      </w:r>
      <w:r w:rsidR="00990970">
        <w:rPr>
          <w:rFonts w:ascii="Times New Roman" w:hAnsi="Times New Roman" w:cs="Times New Roman"/>
          <w:sz w:val="28"/>
          <w:szCs w:val="28"/>
        </w:rPr>
        <w:t xml:space="preserve">4-5 </w:t>
      </w:r>
      <w:r w:rsidR="00CB2ACE">
        <w:rPr>
          <w:rFonts w:ascii="Times New Roman" w:hAnsi="Times New Roman" w:cs="Times New Roman"/>
          <w:sz w:val="28"/>
          <w:szCs w:val="28"/>
        </w:rPr>
        <w:t xml:space="preserve">aree campione </w:t>
      </w:r>
      <w:r w:rsidR="00990970">
        <w:rPr>
          <w:rFonts w:ascii="Times New Roman" w:hAnsi="Times New Roman" w:cs="Times New Roman"/>
          <w:sz w:val="28"/>
          <w:szCs w:val="28"/>
        </w:rPr>
        <w:t>da indagar</w:t>
      </w:r>
      <w:r w:rsidR="00CB2ACE">
        <w:rPr>
          <w:rFonts w:ascii="Times New Roman" w:hAnsi="Times New Roman" w:cs="Times New Roman"/>
          <w:sz w:val="28"/>
          <w:szCs w:val="28"/>
        </w:rPr>
        <w:t>e tramite trans</w:t>
      </w:r>
      <w:r w:rsidR="00D238AF">
        <w:rPr>
          <w:rFonts w:ascii="Times New Roman" w:hAnsi="Times New Roman" w:cs="Times New Roman"/>
          <w:sz w:val="28"/>
          <w:szCs w:val="28"/>
        </w:rPr>
        <w:t>etti</w:t>
      </w:r>
      <w:r w:rsidR="00D17ABA">
        <w:rPr>
          <w:rFonts w:ascii="Times New Roman" w:hAnsi="Times New Roman" w:cs="Times New Roman"/>
          <w:sz w:val="28"/>
          <w:szCs w:val="28"/>
        </w:rPr>
        <w:t xml:space="preserve"> in base alle diverse tipologie ambientali presenti</w:t>
      </w:r>
      <w:r w:rsidR="00D238AF">
        <w:rPr>
          <w:rFonts w:ascii="Times New Roman" w:hAnsi="Times New Roman" w:cs="Times New Roman"/>
          <w:sz w:val="28"/>
          <w:szCs w:val="28"/>
        </w:rPr>
        <w:t>.</w:t>
      </w:r>
      <w:r w:rsidR="00990970">
        <w:rPr>
          <w:rFonts w:ascii="Times New Roman" w:hAnsi="Times New Roman" w:cs="Times New Roman"/>
          <w:sz w:val="28"/>
          <w:szCs w:val="28"/>
        </w:rPr>
        <w:t xml:space="preserve"> Buona parte del comprensorio fa parte della rete ecologica regionale che interessa l’</w:t>
      </w:r>
      <w:r w:rsidR="00D17ABA">
        <w:rPr>
          <w:rFonts w:ascii="Times New Roman" w:hAnsi="Times New Roman" w:cs="Times New Roman"/>
          <w:sz w:val="28"/>
          <w:szCs w:val="28"/>
        </w:rPr>
        <w:t>asta del</w:t>
      </w:r>
      <w:r w:rsidR="00990970">
        <w:rPr>
          <w:rFonts w:ascii="Times New Roman" w:hAnsi="Times New Roman" w:cs="Times New Roman"/>
          <w:sz w:val="28"/>
          <w:szCs w:val="28"/>
        </w:rPr>
        <w:t xml:space="preserve"> fiume Oglio; per tali motivi il progetto potrebbe anche essere totalmente o in parte finanziato. </w:t>
      </w:r>
      <w:r w:rsidR="00030751">
        <w:rPr>
          <w:rFonts w:ascii="Times New Roman" w:hAnsi="Times New Roman" w:cs="Times New Roman"/>
          <w:sz w:val="28"/>
          <w:szCs w:val="28"/>
        </w:rPr>
        <w:t>Dopo indagini preliminari nel 2014, le indagini inizieranno con la stagione riproduttiva 2015 per proseguire nella stagione invernale 2015-2016.</w:t>
      </w:r>
    </w:p>
    <w:p w:rsidR="00F74E3A" w:rsidRDefault="00F74E3A" w:rsidP="0069434E">
      <w:pPr>
        <w:spacing w:line="240" w:lineRule="auto"/>
        <w:contextualSpacing/>
        <w:jc w:val="both"/>
        <w:rPr>
          <w:rFonts w:ascii="Times New Roman" w:hAnsi="Times New Roman" w:cs="Times New Roman"/>
          <w:sz w:val="28"/>
          <w:szCs w:val="28"/>
        </w:rPr>
      </w:pPr>
    </w:p>
    <w:p w:rsidR="00B45D7D" w:rsidRPr="00B45D7D" w:rsidRDefault="00B45D7D" w:rsidP="00B45D7D">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B45D7D">
        <w:rPr>
          <w:rFonts w:ascii="Times New Roman" w:eastAsia="Times New Roman" w:hAnsi="Times New Roman" w:cs="Times New Roman"/>
          <w:b/>
          <w:bCs/>
          <w:color w:val="000000"/>
          <w:sz w:val="28"/>
          <w:szCs w:val="28"/>
          <w:lang w:eastAsia="it-IT"/>
        </w:rPr>
        <w:t>LA MIGRAZIONE PRIMAVERILE DEI RAPACI DIURNI A CIMA COMER</w:t>
      </w:r>
      <w:r>
        <w:rPr>
          <w:rFonts w:ascii="Times New Roman" w:eastAsia="Times New Roman" w:hAnsi="Times New Roman" w:cs="Times New Roman"/>
          <w:color w:val="000000"/>
          <w:sz w:val="24"/>
          <w:szCs w:val="24"/>
          <w:lang w:eastAsia="it-IT"/>
        </w:rPr>
        <w:t xml:space="preserve"> </w:t>
      </w:r>
      <w:r w:rsidRPr="00B45D7D">
        <w:rPr>
          <w:rFonts w:ascii="Times New Roman" w:eastAsia="Times New Roman" w:hAnsi="Times New Roman" w:cs="Times New Roman"/>
          <w:color w:val="000000"/>
          <w:sz w:val="28"/>
          <w:szCs w:val="28"/>
          <w:lang w:eastAsia="it-IT"/>
        </w:rPr>
        <w:t xml:space="preserve">Rocco Leo informa dei risultati del censimento relativo alla migrazione primaverile 2014 dei rapaci diurni a Cima </w:t>
      </w:r>
      <w:proofErr w:type="spellStart"/>
      <w:r w:rsidRPr="00B45D7D">
        <w:rPr>
          <w:rFonts w:ascii="Times New Roman" w:eastAsia="Times New Roman" w:hAnsi="Times New Roman" w:cs="Times New Roman"/>
          <w:color w:val="000000"/>
          <w:sz w:val="28"/>
          <w:szCs w:val="28"/>
          <w:lang w:eastAsia="it-IT"/>
        </w:rPr>
        <w:t>Còmer</w:t>
      </w:r>
      <w:proofErr w:type="spellEnd"/>
      <w:r w:rsidRPr="00B45D7D">
        <w:rPr>
          <w:rFonts w:ascii="Times New Roman" w:eastAsia="Times New Roman" w:hAnsi="Times New Roman" w:cs="Times New Roman"/>
          <w:color w:val="000000"/>
          <w:sz w:val="28"/>
          <w:szCs w:val="28"/>
          <w:lang w:eastAsia="it-IT"/>
        </w:rPr>
        <w:t xml:space="preserve"> (Gargnano). Oltre alla stazione di Cima </w:t>
      </w:r>
      <w:proofErr w:type="spellStart"/>
      <w:r w:rsidRPr="00B45D7D">
        <w:rPr>
          <w:rFonts w:ascii="Times New Roman" w:eastAsia="Times New Roman" w:hAnsi="Times New Roman" w:cs="Times New Roman"/>
          <w:color w:val="000000"/>
          <w:sz w:val="28"/>
          <w:szCs w:val="28"/>
          <w:lang w:eastAsia="it-IT"/>
        </w:rPr>
        <w:t>Còmer</w:t>
      </w:r>
      <w:proofErr w:type="spellEnd"/>
      <w:r w:rsidRPr="00B45D7D">
        <w:rPr>
          <w:rFonts w:ascii="Times New Roman" w:eastAsia="Times New Roman" w:hAnsi="Times New Roman" w:cs="Times New Roman"/>
          <w:color w:val="000000"/>
          <w:sz w:val="28"/>
          <w:szCs w:val="28"/>
          <w:lang w:eastAsia="it-IT"/>
        </w:rPr>
        <w:t xml:space="preserve"> è stata coperta, anche se non in modo continuativo, una seconda stazione in località </w:t>
      </w:r>
      <w:proofErr w:type="spellStart"/>
      <w:r w:rsidRPr="00B45D7D">
        <w:rPr>
          <w:rFonts w:ascii="Times New Roman" w:eastAsia="Times New Roman" w:hAnsi="Times New Roman" w:cs="Times New Roman"/>
          <w:color w:val="000000"/>
          <w:sz w:val="28"/>
          <w:szCs w:val="28"/>
          <w:lang w:eastAsia="it-IT"/>
        </w:rPr>
        <w:t>Peraque</w:t>
      </w:r>
      <w:proofErr w:type="spellEnd"/>
      <w:r w:rsidRPr="00B45D7D">
        <w:rPr>
          <w:rFonts w:ascii="Times New Roman" w:eastAsia="Times New Roman" w:hAnsi="Times New Roman" w:cs="Times New Roman"/>
          <w:color w:val="000000"/>
          <w:sz w:val="28"/>
          <w:szCs w:val="28"/>
          <w:lang w:eastAsia="it-IT"/>
        </w:rPr>
        <w:t xml:space="preserve"> di Villanuova sul Clisi. Ciò a permesso di appurare due rotte in parte </w:t>
      </w:r>
      <w:r w:rsidRPr="00B45D7D">
        <w:rPr>
          <w:rFonts w:ascii="Times New Roman" w:eastAsia="Times New Roman" w:hAnsi="Times New Roman" w:cs="Times New Roman"/>
          <w:color w:val="000000"/>
          <w:sz w:val="28"/>
          <w:szCs w:val="28"/>
          <w:lang w:eastAsia="it-IT"/>
        </w:rPr>
        <w:lastRenderedPageBreak/>
        <w:t xml:space="preserve">distinte: una più costiera verso il lago e una più interna dalla Valle Sabbia. In alcune giornate di osservazioni contemporanea, </w:t>
      </w:r>
      <w:proofErr w:type="spellStart"/>
      <w:r w:rsidRPr="00B45D7D">
        <w:rPr>
          <w:rFonts w:ascii="Times New Roman" w:eastAsia="Times New Roman" w:hAnsi="Times New Roman" w:cs="Times New Roman"/>
          <w:color w:val="000000"/>
          <w:sz w:val="28"/>
          <w:szCs w:val="28"/>
          <w:lang w:eastAsia="it-IT"/>
        </w:rPr>
        <w:t>Peraque</w:t>
      </w:r>
      <w:proofErr w:type="spellEnd"/>
      <w:r w:rsidRPr="00B45D7D">
        <w:rPr>
          <w:rFonts w:ascii="Times New Roman" w:eastAsia="Times New Roman" w:hAnsi="Times New Roman" w:cs="Times New Roman"/>
          <w:color w:val="000000"/>
          <w:sz w:val="28"/>
          <w:szCs w:val="28"/>
          <w:lang w:eastAsia="it-IT"/>
        </w:rPr>
        <w:t xml:space="preserve"> si è dimostrata migliore dell’altra come numero di migratori. In casi di osservazioni contemporanee, per stimare il numero giornaliero di rapaci migratori, si è tenuto conto del numero più alto. Come per l’anno precedente il censimento è stato diviso in due fasi: dal 23 febbraio al 12 aprile per il monitoraggio della Poiana </w:t>
      </w:r>
      <w:proofErr w:type="spellStart"/>
      <w:r w:rsidRPr="00B45D7D">
        <w:rPr>
          <w:rFonts w:ascii="Times New Roman" w:eastAsia="Times New Roman" w:hAnsi="Times New Roman" w:cs="Times New Roman"/>
          <w:i/>
          <w:iCs/>
          <w:color w:val="000000"/>
          <w:sz w:val="28"/>
          <w:szCs w:val="28"/>
          <w:lang w:eastAsia="it-IT"/>
        </w:rPr>
        <w:t>Buteo</w:t>
      </w:r>
      <w:proofErr w:type="spellEnd"/>
      <w:r w:rsidRPr="00B45D7D">
        <w:rPr>
          <w:rFonts w:ascii="Times New Roman" w:eastAsia="Times New Roman" w:hAnsi="Times New Roman" w:cs="Times New Roman"/>
          <w:i/>
          <w:iCs/>
          <w:color w:val="000000"/>
          <w:sz w:val="28"/>
          <w:szCs w:val="28"/>
          <w:lang w:eastAsia="it-IT"/>
        </w:rPr>
        <w:t xml:space="preserve"> </w:t>
      </w:r>
      <w:proofErr w:type="spellStart"/>
      <w:r w:rsidRPr="00B45D7D">
        <w:rPr>
          <w:rFonts w:ascii="Times New Roman" w:eastAsia="Times New Roman" w:hAnsi="Times New Roman" w:cs="Times New Roman"/>
          <w:i/>
          <w:iCs/>
          <w:color w:val="000000"/>
          <w:sz w:val="28"/>
          <w:szCs w:val="28"/>
          <w:lang w:eastAsia="it-IT"/>
        </w:rPr>
        <w:t>buteo</w:t>
      </w:r>
      <w:proofErr w:type="spellEnd"/>
      <w:r w:rsidRPr="00B45D7D">
        <w:rPr>
          <w:rFonts w:ascii="Times New Roman" w:eastAsia="Times New Roman" w:hAnsi="Times New Roman" w:cs="Times New Roman"/>
          <w:color w:val="000000"/>
          <w:sz w:val="28"/>
          <w:szCs w:val="28"/>
          <w:lang w:eastAsia="it-IT"/>
        </w:rPr>
        <w:t xml:space="preserve"> (che si è dimostrata la specie più abbondante) e dal 10 al 25 maggio per il monitoraggio del Falco pecchiaiolo </w:t>
      </w:r>
      <w:proofErr w:type="spellStart"/>
      <w:r w:rsidRPr="00B45D7D">
        <w:rPr>
          <w:rFonts w:ascii="Times New Roman" w:eastAsia="Times New Roman" w:hAnsi="Times New Roman" w:cs="Times New Roman"/>
          <w:i/>
          <w:iCs/>
          <w:color w:val="000000"/>
          <w:sz w:val="28"/>
          <w:szCs w:val="28"/>
          <w:lang w:eastAsia="it-IT"/>
        </w:rPr>
        <w:t>Pernis</w:t>
      </w:r>
      <w:proofErr w:type="spellEnd"/>
      <w:r w:rsidRPr="00B45D7D">
        <w:rPr>
          <w:rFonts w:ascii="Times New Roman" w:eastAsia="Times New Roman" w:hAnsi="Times New Roman" w:cs="Times New Roman"/>
          <w:i/>
          <w:iCs/>
          <w:color w:val="000000"/>
          <w:sz w:val="28"/>
          <w:szCs w:val="28"/>
          <w:lang w:eastAsia="it-IT"/>
        </w:rPr>
        <w:t xml:space="preserve"> </w:t>
      </w:r>
      <w:proofErr w:type="spellStart"/>
      <w:r w:rsidRPr="00B45D7D">
        <w:rPr>
          <w:rFonts w:ascii="Times New Roman" w:eastAsia="Times New Roman" w:hAnsi="Times New Roman" w:cs="Times New Roman"/>
          <w:i/>
          <w:iCs/>
          <w:color w:val="000000"/>
          <w:sz w:val="28"/>
          <w:szCs w:val="28"/>
          <w:lang w:eastAsia="it-IT"/>
        </w:rPr>
        <w:t>apivorus</w:t>
      </w:r>
      <w:proofErr w:type="spellEnd"/>
      <w:r w:rsidRPr="00B45D7D">
        <w:rPr>
          <w:rFonts w:ascii="Times New Roman" w:eastAsia="Times New Roman" w:hAnsi="Times New Roman" w:cs="Times New Roman"/>
          <w:color w:val="000000"/>
          <w:sz w:val="28"/>
          <w:szCs w:val="28"/>
          <w:lang w:eastAsia="it-IT"/>
        </w:rPr>
        <w:t xml:space="preserve">. Si è monitorato il passo per 31 giorni (11 in più rispetto al 2013), coperti da 35 osservatori (rispetto ai 24 del 2013) per 205 ore di osservazione. In totale sono stati censiti 2532 rapaci di 17 specie diverse, oltre a 6 cicogne nere </w:t>
      </w:r>
      <w:r w:rsidRPr="00B45D7D">
        <w:rPr>
          <w:rFonts w:ascii="Times New Roman" w:eastAsia="Times New Roman" w:hAnsi="Times New Roman" w:cs="Times New Roman"/>
          <w:i/>
          <w:iCs/>
          <w:color w:val="000000"/>
          <w:sz w:val="28"/>
          <w:szCs w:val="28"/>
          <w:lang w:eastAsia="it-IT"/>
        </w:rPr>
        <w:t>Ciconia</w:t>
      </w:r>
      <w:r w:rsidRPr="00B45D7D">
        <w:rPr>
          <w:rFonts w:ascii="Times New Roman" w:eastAsia="Times New Roman" w:hAnsi="Times New Roman" w:cs="Times New Roman"/>
          <w:color w:val="000000"/>
          <w:sz w:val="28"/>
          <w:szCs w:val="28"/>
          <w:lang w:eastAsia="it-IT"/>
        </w:rPr>
        <w:t xml:space="preserve"> </w:t>
      </w:r>
      <w:proofErr w:type="spellStart"/>
      <w:r w:rsidRPr="00B45D7D">
        <w:rPr>
          <w:rFonts w:ascii="Times New Roman" w:eastAsia="Times New Roman" w:hAnsi="Times New Roman" w:cs="Times New Roman"/>
          <w:i/>
          <w:iCs/>
          <w:color w:val="000000"/>
          <w:sz w:val="28"/>
          <w:szCs w:val="28"/>
          <w:lang w:eastAsia="it-IT"/>
        </w:rPr>
        <w:t>nigra</w:t>
      </w:r>
      <w:proofErr w:type="spellEnd"/>
      <w:r w:rsidRPr="00B45D7D">
        <w:rPr>
          <w:rFonts w:ascii="Times New Roman" w:eastAsia="Times New Roman" w:hAnsi="Times New Roman" w:cs="Times New Roman"/>
          <w:color w:val="000000"/>
          <w:sz w:val="28"/>
          <w:szCs w:val="28"/>
          <w:lang w:eastAsia="it-IT"/>
        </w:rPr>
        <w:t xml:space="preserve">, 2 cicogne bianche </w:t>
      </w:r>
      <w:r w:rsidRPr="00B45D7D">
        <w:rPr>
          <w:rFonts w:ascii="Times New Roman" w:eastAsia="Times New Roman" w:hAnsi="Times New Roman" w:cs="Times New Roman"/>
          <w:i/>
          <w:iCs/>
          <w:color w:val="000000"/>
          <w:sz w:val="28"/>
          <w:szCs w:val="28"/>
          <w:lang w:eastAsia="it-IT"/>
        </w:rPr>
        <w:t xml:space="preserve">Ciconia </w:t>
      </w:r>
      <w:proofErr w:type="spellStart"/>
      <w:r w:rsidRPr="00B45D7D">
        <w:rPr>
          <w:rFonts w:ascii="Times New Roman" w:eastAsia="Times New Roman" w:hAnsi="Times New Roman" w:cs="Times New Roman"/>
          <w:i/>
          <w:iCs/>
          <w:color w:val="000000"/>
          <w:sz w:val="28"/>
          <w:szCs w:val="28"/>
          <w:lang w:eastAsia="it-IT"/>
        </w:rPr>
        <w:t>ciconia</w:t>
      </w:r>
      <w:proofErr w:type="spellEnd"/>
      <w:r w:rsidRPr="00B45D7D">
        <w:rPr>
          <w:rFonts w:ascii="Times New Roman" w:eastAsia="Times New Roman" w:hAnsi="Times New Roman" w:cs="Times New Roman"/>
          <w:color w:val="000000"/>
          <w:sz w:val="28"/>
          <w:szCs w:val="28"/>
          <w:lang w:eastAsia="it-IT"/>
        </w:rPr>
        <w:t xml:space="preserve"> e 4 Gru </w:t>
      </w:r>
      <w:proofErr w:type="spellStart"/>
      <w:r w:rsidRPr="00B45D7D">
        <w:rPr>
          <w:rFonts w:ascii="Times New Roman" w:eastAsia="Times New Roman" w:hAnsi="Times New Roman" w:cs="Times New Roman"/>
          <w:i/>
          <w:iCs/>
          <w:color w:val="000000"/>
          <w:sz w:val="28"/>
          <w:szCs w:val="28"/>
          <w:lang w:eastAsia="it-IT"/>
        </w:rPr>
        <w:t>Grus</w:t>
      </w:r>
      <w:proofErr w:type="spellEnd"/>
      <w:r w:rsidRPr="00B45D7D">
        <w:rPr>
          <w:rFonts w:ascii="Times New Roman" w:eastAsia="Times New Roman" w:hAnsi="Times New Roman" w:cs="Times New Roman"/>
          <w:i/>
          <w:iCs/>
          <w:color w:val="000000"/>
          <w:sz w:val="28"/>
          <w:szCs w:val="28"/>
          <w:lang w:eastAsia="it-IT"/>
        </w:rPr>
        <w:t xml:space="preserve"> </w:t>
      </w:r>
      <w:proofErr w:type="spellStart"/>
      <w:r w:rsidRPr="00B45D7D">
        <w:rPr>
          <w:rFonts w:ascii="Times New Roman" w:eastAsia="Times New Roman" w:hAnsi="Times New Roman" w:cs="Times New Roman"/>
          <w:i/>
          <w:iCs/>
          <w:color w:val="000000"/>
          <w:sz w:val="28"/>
          <w:szCs w:val="28"/>
          <w:lang w:eastAsia="it-IT"/>
        </w:rPr>
        <w:t>grus</w:t>
      </w:r>
      <w:proofErr w:type="spellEnd"/>
      <w:r w:rsidRPr="00B45D7D">
        <w:rPr>
          <w:rFonts w:ascii="Times New Roman" w:eastAsia="Times New Roman" w:hAnsi="Times New Roman" w:cs="Times New Roman"/>
          <w:color w:val="000000"/>
          <w:sz w:val="28"/>
          <w:szCs w:val="28"/>
          <w:lang w:eastAsia="it-IT"/>
        </w:rPr>
        <w:t xml:space="preserve">. Durante l’esposizione Rocco annuncia le sue dimissioni da segretario del “gruppo </w:t>
      </w:r>
      <w:proofErr w:type="spellStart"/>
      <w:r w:rsidRPr="00B45D7D">
        <w:rPr>
          <w:rFonts w:ascii="Times New Roman" w:eastAsia="Times New Roman" w:hAnsi="Times New Roman" w:cs="Times New Roman"/>
          <w:color w:val="000000"/>
          <w:sz w:val="28"/>
          <w:szCs w:val="28"/>
          <w:lang w:eastAsia="it-IT"/>
        </w:rPr>
        <w:t>Còmer</w:t>
      </w:r>
      <w:proofErr w:type="spellEnd"/>
      <w:r w:rsidRPr="00B45D7D">
        <w:rPr>
          <w:rFonts w:ascii="Times New Roman" w:eastAsia="Times New Roman" w:hAnsi="Times New Roman" w:cs="Times New Roman"/>
          <w:color w:val="000000"/>
          <w:sz w:val="28"/>
          <w:szCs w:val="28"/>
          <w:lang w:eastAsia="it-IT"/>
        </w:rPr>
        <w:t>”. Sostanzialmente gli obiettivi prefissati sono stati raggiunti (vedi articolo su Natura Bresciana). Con le metodiche fin qui utilizzate e la limitata disponibilità di tempo degli osservatori si è raggiunto un punto di saturazione. Un progetto di monitoraggio a lungo termine e/o di estensione annuale maggiore spetta agli enti preposti che possano finanziarlo</w:t>
      </w:r>
    </w:p>
    <w:p w:rsidR="002D0080" w:rsidRDefault="002D0080" w:rsidP="0069434E">
      <w:pPr>
        <w:spacing w:line="240" w:lineRule="auto"/>
        <w:contextualSpacing/>
        <w:jc w:val="both"/>
        <w:rPr>
          <w:rFonts w:ascii="Times New Roman" w:hAnsi="Times New Roman" w:cs="Times New Roman"/>
          <w:sz w:val="28"/>
          <w:szCs w:val="28"/>
        </w:rPr>
      </w:pPr>
    </w:p>
    <w:p w:rsidR="00A6014B" w:rsidRDefault="00A6014B" w:rsidP="0069434E">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POZZOLENGO (BS) E S. LUCIA DI VALEGGIO (VR): MIGRAZIONE AUTUNNALE 2014 DEI RAPACI DIURNI</w:t>
      </w:r>
    </w:p>
    <w:p w:rsidR="00A6014B" w:rsidRPr="00A6014B" w:rsidRDefault="00A6014B" w:rsidP="0069434E">
      <w:pPr>
        <w:spacing w:line="240" w:lineRule="auto"/>
        <w:contextualSpacing/>
        <w:jc w:val="both"/>
        <w:rPr>
          <w:rFonts w:ascii="Times New Roman" w:hAnsi="Times New Roman" w:cs="Times New Roman"/>
          <w:bCs/>
          <w:sz w:val="28"/>
          <w:szCs w:val="28"/>
        </w:rPr>
      </w:pPr>
      <w:r w:rsidRPr="00A6014B">
        <w:rPr>
          <w:rFonts w:ascii="Times New Roman" w:hAnsi="Times New Roman" w:cs="Times New Roman"/>
          <w:bCs/>
          <w:sz w:val="28"/>
          <w:szCs w:val="28"/>
        </w:rPr>
        <w:t>A</w:t>
      </w:r>
      <w:r>
        <w:rPr>
          <w:rFonts w:ascii="Times New Roman" w:hAnsi="Times New Roman" w:cs="Times New Roman"/>
          <w:bCs/>
          <w:sz w:val="28"/>
          <w:szCs w:val="28"/>
        </w:rPr>
        <w:t xml:space="preserve">rturo </w:t>
      </w:r>
      <w:proofErr w:type="spellStart"/>
      <w:r>
        <w:rPr>
          <w:rFonts w:ascii="Times New Roman" w:hAnsi="Times New Roman" w:cs="Times New Roman"/>
          <w:bCs/>
          <w:sz w:val="28"/>
          <w:szCs w:val="28"/>
        </w:rPr>
        <w:t>Gargioni</w:t>
      </w:r>
      <w:proofErr w:type="spellEnd"/>
      <w:r>
        <w:rPr>
          <w:rFonts w:ascii="Times New Roman" w:hAnsi="Times New Roman" w:cs="Times New Roman"/>
          <w:bCs/>
          <w:sz w:val="28"/>
          <w:szCs w:val="28"/>
        </w:rPr>
        <w:t xml:space="preserve"> presenta i risultati del sedicesimo anno di monitoraggio della migrazione autunnale dei rapaci diurni sul settore centro-orientale delle colline moreniche del Garda. Rispetto agli scorsi anni è stato ridotto per ragioni organizzative, il periodo di osservazioni da 23 a 13 giorni consecutivi. Di conseguenza è diminuito anche il numero di osservatori che dai 25 mediamente presenti negli anni precedenti</w:t>
      </w:r>
      <w:r w:rsidR="0093695F">
        <w:rPr>
          <w:rFonts w:ascii="Times New Roman" w:hAnsi="Times New Roman" w:cs="Times New Roman"/>
          <w:bCs/>
          <w:sz w:val="28"/>
          <w:szCs w:val="28"/>
        </w:rPr>
        <w:t>,</w:t>
      </w:r>
      <w:r>
        <w:rPr>
          <w:rFonts w:ascii="Times New Roman" w:hAnsi="Times New Roman" w:cs="Times New Roman"/>
          <w:bCs/>
          <w:sz w:val="28"/>
          <w:szCs w:val="28"/>
        </w:rPr>
        <w:t xml:space="preserve"> </w:t>
      </w:r>
      <w:r w:rsidR="0093695F">
        <w:rPr>
          <w:rFonts w:ascii="Times New Roman" w:hAnsi="Times New Roman" w:cs="Times New Roman"/>
          <w:bCs/>
          <w:sz w:val="28"/>
          <w:szCs w:val="28"/>
        </w:rPr>
        <w:t>è passato</w:t>
      </w:r>
      <w:r w:rsidR="00CA6113">
        <w:rPr>
          <w:rFonts w:ascii="Times New Roman" w:hAnsi="Times New Roman" w:cs="Times New Roman"/>
          <w:bCs/>
          <w:sz w:val="28"/>
          <w:szCs w:val="28"/>
        </w:rPr>
        <w:t xml:space="preserve"> ai sedici di quest’anno, che </w:t>
      </w:r>
      <w:r w:rsidR="00CD1025">
        <w:rPr>
          <w:rFonts w:ascii="Times New Roman" w:hAnsi="Times New Roman" w:cs="Times New Roman"/>
          <w:bCs/>
          <w:sz w:val="28"/>
          <w:szCs w:val="28"/>
        </w:rPr>
        <w:t xml:space="preserve">comunque </w:t>
      </w:r>
      <w:r w:rsidR="00CA6113">
        <w:rPr>
          <w:rFonts w:ascii="Times New Roman" w:hAnsi="Times New Roman" w:cs="Times New Roman"/>
          <w:bCs/>
          <w:sz w:val="28"/>
          <w:szCs w:val="28"/>
        </w:rPr>
        <w:t>hanno coperto i tredici giorni consecutivi più uno a Pozzolengo e i 5,5 giorni</w:t>
      </w:r>
      <w:r w:rsidR="00CD1025">
        <w:rPr>
          <w:rFonts w:ascii="Times New Roman" w:hAnsi="Times New Roman" w:cs="Times New Roman"/>
          <w:bCs/>
          <w:sz w:val="28"/>
          <w:szCs w:val="28"/>
        </w:rPr>
        <w:t xml:space="preserve"> non consecutivi a S. Lucia di V</w:t>
      </w:r>
      <w:r w:rsidR="00CA6113">
        <w:rPr>
          <w:rFonts w:ascii="Times New Roman" w:hAnsi="Times New Roman" w:cs="Times New Roman"/>
          <w:bCs/>
          <w:sz w:val="28"/>
          <w:szCs w:val="28"/>
        </w:rPr>
        <w:t>aleggio s/M.</w:t>
      </w:r>
      <w:r w:rsidR="00CD1025">
        <w:rPr>
          <w:rFonts w:ascii="Times New Roman" w:hAnsi="Times New Roman" w:cs="Times New Roman"/>
          <w:bCs/>
          <w:sz w:val="28"/>
          <w:szCs w:val="28"/>
        </w:rPr>
        <w:t>,</w:t>
      </w:r>
      <w:r w:rsidR="00CA6113">
        <w:rPr>
          <w:rFonts w:ascii="Times New Roman" w:hAnsi="Times New Roman" w:cs="Times New Roman"/>
          <w:bCs/>
          <w:sz w:val="28"/>
          <w:szCs w:val="28"/>
        </w:rPr>
        <w:t xml:space="preserve"> </w:t>
      </w:r>
      <w:r w:rsidR="00A47EBC">
        <w:rPr>
          <w:rFonts w:ascii="Times New Roman" w:hAnsi="Times New Roman" w:cs="Times New Roman"/>
          <w:bCs/>
          <w:sz w:val="28"/>
          <w:szCs w:val="28"/>
        </w:rPr>
        <w:t xml:space="preserve">con uno sforzo di ricerca totale di 245 ore. </w:t>
      </w:r>
      <w:r w:rsidR="00CA6113">
        <w:rPr>
          <w:rFonts w:ascii="Times New Roman" w:hAnsi="Times New Roman" w:cs="Times New Roman"/>
          <w:bCs/>
          <w:sz w:val="28"/>
          <w:szCs w:val="28"/>
        </w:rPr>
        <w:t>In totale sono stati</w:t>
      </w:r>
      <w:r w:rsidR="00136C27">
        <w:rPr>
          <w:rFonts w:ascii="Times New Roman" w:hAnsi="Times New Roman" w:cs="Times New Roman"/>
          <w:bCs/>
          <w:sz w:val="28"/>
          <w:szCs w:val="28"/>
        </w:rPr>
        <w:t xml:space="preserve"> censiti 12275 rapaci di undici specie diverse di cui 12155 </w:t>
      </w:r>
      <w:r w:rsidR="00A47EBC">
        <w:rPr>
          <w:rFonts w:ascii="Times New Roman" w:hAnsi="Times New Roman" w:cs="Times New Roman"/>
          <w:bCs/>
          <w:sz w:val="28"/>
          <w:szCs w:val="28"/>
        </w:rPr>
        <w:t xml:space="preserve">falchi pecchiaioli pari al 99% del totale. </w:t>
      </w:r>
      <w:r w:rsidR="00CD1025">
        <w:rPr>
          <w:rFonts w:ascii="Times New Roman" w:hAnsi="Times New Roman" w:cs="Times New Roman"/>
          <w:bCs/>
          <w:sz w:val="28"/>
          <w:szCs w:val="28"/>
        </w:rPr>
        <w:t>Inoltre vanno aggiunte</w:t>
      </w:r>
      <w:r w:rsidR="00A47EBC">
        <w:rPr>
          <w:rFonts w:ascii="Times New Roman" w:hAnsi="Times New Roman" w:cs="Times New Roman"/>
          <w:bCs/>
          <w:sz w:val="28"/>
          <w:szCs w:val="28"/>
        </w:rPr>
        <w:t xml:space="preserve"> tre cicogne nere e quattro cicogne bianche. </w:t>
      </w:r>
      <w:r w:rsidR="00C05691">
        <w:rPr>
          <w:rFonts w:ascii="Times New Roman" w:hAnsi="Times New Roman" w:cs="Times New Roman"/>
          <w:bCs/>
          <w:sz w:val="28"/>
          <w:szCs w:val="28"/>
        </w:rPr>
        <w:t>Ancora una volta la copertura contemporanea delle due stazioni poste agli estremi della fly way</w:t>
      </w:r>
      <w:r w:rsidR="00340ABE">
        <w:rPr>
          <w:rFonts w:ascii="Times New Roman" w:hAnsi="Times New Roman" w:cs="Times New Roman"/>
          <w:bCs/>
          <w:sz w:val="28"/>
          <w:szCs w:val="28"/>
        </w:rPr>
        <w:t>,</w:t>
      </w:r>
      <w:r w:rsidR="00C05691">
        <w:rPr>
          <w:rFonts w:ascii="Times New Roman" w:hAnsi="Times New Roman" w:cs="Times New Roman"/>
          <w:bCs/>
          <w:sz w:val="28"/>
          <w:szCs w:val="28"/>
        </w:rPr>
        <w:t xml:space="preserve"> ha permesso di capire la dinamica della migrazione che si basa sulle condizioni </w:t>
      </w:r>
      <w:r w:rsidR="009811BC">
        <w:rPr>
          <w:rFonts w:ascii="Times New Roman" w:hAnsi="Times New Roman" w:cs="Times New Roman"/>
          <w:bCs/>
          <w:sz w:val="28"/>
          <w:szCs w:val="28"/>
        </w:rPr>
        <w:t>meteorologiche a livello locale</w:t>
      </w:r>
      <w:r w:rsidR="00340ABE">
        <w:rPr>
          <w:rFonts w:ascii="Times New Roman" w:hAnsi="Times New Roman" w:cs="Times New Roman"/>
          <w:bCs/>
          <w:sz w:val="28"/>
          <w:szCs w:val="28"/>
        </w:rPr>
        <w:t>,</w:t>
      </w:r>
      <w:r w:rsidR="009811BC">
        <w:rPr>
          <w:rFonts w:ascii="Times New Roman" w:hAnsi="Times New Roman" w:cs="Times New Roman"/>
          <w:bCs/>
          <w:sz w:val="28"/>
          <w:szCs w:val="28"/>
        </w:rPr>
        <w:t xml:space="preserve"> che convogliano i gruppi </w:t>
      </w:r>
      <w:r w:rsidR="00340ABE">
        <w:rPr>
          <w:rFonts w:ascii="Times New Roman" w:hAnsi="Times New Roman" w:cs="Times New Roman"/>
          <w:bCs/>
          <w:sz w:val="28"/>
          <w:szCs w:val="28"/>
        </w:rPr>
        <w:t>in migrazione verso</w:t>
      </w:r>
      <w:r w:rsidR="009811BC">
        <w:rPr>
          <w:rFonts w:ascii="Times New Roman" w:hAnsi="Times New Roman" w:cs="Times New Roman"/>
          <w:bCs/>
          <w:sz w:val="28"/>
          <w:szCs w:val="28"/>
        </w:rPr>
        <w:t xml:space="preserve"> un settore piuttosto che nell’altro in base alla </w:t>
      </w:r>
      <w:r w:rsidR="00340ABE">
        <w:rPr>
          <w:rFonts w:ascii="Times New Roman" w:hAnsi="Times New Roman" w:cs="Times New Roman"/>
          <w:bCs/>
          <w:sz w:val="28"/>
          <w:szCs w:val="28"/>
        </w:rPr>
        <w:t xml:space="preserve">maggiore o minore </w:t>
      </w:r>
      <w:r w:rsidR="009811BC">
        <w:rPr>
          <w:rFonts w:ascii="Times New Roman" w:hAnsi="Times New Roman" w:cs="Times New Roman"/>
          <w:bCs/>
          <w:sz w:val="28"/>
          <w:szCs w:val="28"/>
        </w:rPr>
        <w:t>disponibilità di termiche.</w:t>
      </w:r>
    </w:p>
    <w:p w:rsidR="00A6014B" w:rsidRDefault="00A6014B" w:rsidP="0069434E">
      <w:pPr>
        <w:spacing w:line="240" w:lineRule="auto"/>
        <w:contextualSpacing/>
        <w:jc w:val="both"/>
        <w:rPr>
          <w:rFonts w:ascii="Times New Roman" w:hAnsi="Times New Roman" w:cs="Times New Roman"/>
          <w:bCs/>
          <w:sz w:val="28"/>
          <w:szCs w:val="28"/>
        </w:rPr>
      </w:pPr>
    </w:p>
    <w:p w:rsidR="00063822" w:rsidRDefault="00063822" w:rsidP="00063822">
      <w:pPr>
        <w:spacing w:after="0"/>
        <w:jc w:val="both"/>
        <w:rPr>
          <w:rFonts w:ascii="Times New Roman" w:hAnsi="Times New Roman" w:cs="Times New Roman"/>
          <w:color w:val="000000"/>
          <w:sz w:val="24"/>
          <w:szCs w:val="24"/>
          <w:lang w:eastAsia="it-IT"/>
        </w:rPr>
      </w:pPr>
      <w:r w:rsidRPr="00063822">
        <w:rPr>
          <w:rFonts w:ascii="Times New Roman" w:hAnsi="Times New Roman" w:cs="Times New Roman"/>
          <w:b/>
          <w:color w:val="000000"/>
          <w:sz w:val="28"/>
          <w:szCs w:val="28"/>
        </w:rPr>
        <w:t>STAZIONE DI INANELLAMENTO PASSO DELLA BERGA 2014</w:t>
      </w:r>
    </w:p>
    <w:p w:rsidR="00063822" w:rsidRDefault="00063822" w:rsidP="001B23DE">
      <w:pPr>
        <w:spacing w:after="100" w:afterAutospacing="1" w:line="240" w:lineRule="auto"/>
        <w:jc w:val="both"/>
        <w:rPr>
          <w:rFonts w:ascii="Times New Roman" w:hAnsi="Times New Roman" w:cs="Times New Roman"/>
          <w:color w:val="000000"/>
          <w:sz w:val="28"/>
          <w:szCs w:val="28"/>
        </w:rPr>
      </w:pPr>
      <w:r w:rsidRPr="00063822">
        <w:rPr>
          <w:rFonts w:ascii="Times New Roman" w:hAnsi="Times New Roman" w:cs="Times New Roman"/>
          <w:color w:val="000000"/>
          <w:sz w:val="28"/>
          <w:szCs w:val="28"/>
        </w:rPr>
        <w:t>Roberto Bertoli coordinatore per lo studio sulla migrazione autunnale tramite inanellamento della stazione prealpina della “</w:t>
      </w:r>
      <w:proofErr w:type="spellStart"/>
      <w:r w:rsidRPr="00063822">
        <w:rPr>
          <w:rFonts w:ascii="Times New Roman" w:hAnsi="Times New Roman" w:cs="Times New Roman"/>
          <w:color w:val="000000"/>
          <w:sz w:val="28"/>
          <w:szCs w:val="28"/>
        </w:rPr>
        <w:t>Berga</w:t>
      </w:r>
      <w:proofErr w:type="spellEnd"/>
      <w:r w:rsidRPr="00063822">
        <w:rPr>
          <w:rFonts w:ascii="Times New Roman" w:hAnsi="Times New Roman" w:cs="Times New Roman"/>
          <w:color w:val="000000"/>
          <w:sz w:val="28"/>
          <w:szCs w:val="28"/>
        </w:rPr>
        <w:t xml:space="preserve">” in comune di Bagolino, presenta i risultati della sessione autunnale di inanellamento. Il 2014 è risultato un anno eccezionale per più aspetti, primo tra tutti, la prima volta in 21 anni continui di attività che vengono effettuati 33 giorni di presenza di cui 30 consecutivi, dal 20 settembre al 19 ottobre. Tale risultato si è ottenuto anche al record di presenze con cinquanta volontari provenienti da sette provincie diverse. Questo ha permesso alla </w:t>
      </w:r>
      <w:r w:rsidRPr="00063822">
        <w:rPr>
          <w:rFonts w:ascii="Times New Roman" w:hAnsi="Times New Roman" w:cs="Times New Roman"/>
          <w:color w:val="000000"/>
          <w:sz w:val="28"/>
          <w:szCs w:val="28"/>
        </w:rPr>
        <w:lastRenderedPageBreak/>
        <w:t xml:space="preserve">stazione di rientrare nel “Progetto Alpi” coordinato a livello nazionale dall’ISPRA. Altro record raggiunto è il numero di uccelli inanellati che ammonta a 9817 individui di 49 specie di cui il Fringuello </w:t>
      </w:r>
      <w:proofErr w:type="spellStart"/>
      <w:r w:rsidRPr="00063822">
        <w:rPr>
          <w:rFonts w:ascii="Times New Roman" w:hAnsi="Times New Roman" w:cs="Times New Roman"/>
          <w:i/>
          <w:color w:val="000000"/>
          <w:sz w:val="28"/>
          <w:szCs w:val="28"/>
        </w:rPr>
        <w:t>Fringilla</w:t>
      </w:r>
      <w:proofErr w:type="spellEnd"/>
      <w:r w:rsidRPr="00063822">
        <w:rPr>
          <w:rFonts w:ascii="Times New Roman" w:hAnsi="Times New Roman" w:cs="Times New Roman"/>
          <w:i/>
          <w:color w:val="000000"/>
          <w:sz w:val="28"/>
          <w:szCs w:val="28"/>
        </w:rPr>
        <w:t xml:space="preserve"> </w:t>
      </w:r>
      <w:proofErr w:type="spellStart"/>
      <w:r w:rsidRPr="00063822">
        <w:rPr>
          <w:rFonts w:ascii="Times New Roman" w:hAnsi="Times New Roman" w:cs="Times New Roman"/>
          <w:i/>
          <w:color w:val="000000"/>
          <w:sz w:val="28"/>
          <w:szCs w:val="28"/>
        </w:rPr>
        <w:t>coelebs</w:t>
      </w:r>
      <w:proofErr w:type="spellEnd"/>
      <w:r w:rsidRPr="00063822">
        <w:rPr>
          <w:rFonts w:ascii="Times New Roman" w:hAnsi="Times New Roman" w:cs="Times New Roman"/>
          <w:color w:val="000000"/>
          <w:sz w:val="28"/>
          <w:szCs w:val="28"/>
        </w:rPr>
        <w:t xml:space="preserve">, con oltre 3500 individui inanellati è la specie più abbondante, seguita dal Frosone </w:t>
      </w:r>
      <w:proofErr w:type="spellStart"/>
      <w:r w:rsidRPr="00063822">
        <w:rPr>
          <w:rFonts w:ascii="Times New Roman" w:hAnsi="Times New Roman" w:cs="Times New Roman"/>
          <w:i/>
          <w:color w:val="000000"/>
          <w:sz w:val="28"/>
          <w:szCs w:val="28"/>
        </w:rPr>
        <w:t>Coccothraustes</w:t>
      </w:r>
      <w:proofErr w:type="spellEnd"/>
      <w:r w:rsidRPr="00063822">
        <w:rPr>
          <w:rFonts w:ascii="Times New Roman" w:hAnsi="Times New Roman" w:cs="Times New Roman"/>
          <w:i/>
          <w:color w:val="000000"/>
          <w:sz w:val="28"/>
          <w:szCs w:val="28"/>
        </w:rPr>
        <w:t xml:space="preserve"> </w:t>
      </w:r>
      <w:proofErr w:type="spellStart"/>
      <w:r w:rsidRPr="00063822">
        <w:rPr>
          <w:rFonts w:ascii="Times New Roman" w:hAnsi="Times New Roman" w:cs="Times New Roman"/>
          <w:i/>
          <w:color w:val="000000"/>
          <w:sz w:val="28"/>
          <w:szCs w:val="28"/>
        </w:rPr>
        <w:t>coccothraustes</w:t>
      </w:r>
      <w:proofErr w:type="spellEnd"/>
      <w:r w:rsidRPr="00063822">
        <w:rPr>
          <w:rFonts w:ascii="Times New Roman" w:hAnsi="Times New Roman" w:cs="Times New Roman"/>
          <w:color w:val="000000"/>
          <w:sz w:val="28"/>
          <w:szCs w:val="28"/>
        </w:rPr>
        <w:t xml:space="preserve"> e dalla Cincia mora. </w:t>
      </w:r>
      <w:proofErr w:type="spellStart"/>
      <w:r w:rsidRPr="00063822">
        <w:rPr>
          <w:rFonts w:ascii="Times New Roman" w:hAnsi="Times New Roman" w:cs="Times New Roman"/>
          <w:i/>
          <w:color w:val="000000"/>
          <w:sz w:val="28"/>
          <w:szCs w:val="28"/>
        </w:rPr>
        <w:t>Periparus</w:t>
      </w:r>
      <w:proofErr w:type="spellEnd"/>
      <w:r w:rsidRPr="00063822">
        <w:rPr>
          <w:rFonts w:ascii="Times New Roman" w:hAnsi="Times New Roman" w:cs="Times New Roman"/>
          <w:i/>
          <w:color w:val="000000"/>
          <w:sz w:val="28"/>
          <w:szCs w:val="28"/>
        </w:rPr>
        <w:t xml:space="preserve"> </w:t>
      </w:r>
      <w:proofErr w:type="spellStart"/>
      <w:r w:rsidRPr="00063822">
        <w:rPr>
          <w:rFonts w:ascii="Times New Roman" w:hAnsi="Times New Roman" w:cs="Times New Roman"/>
          <w:i/>
          <w:color w:val="000000"/>
          <w:sz w:val="28"/>
          <w:szCs w:val="28"/>
        </w:rPr>
        <w:t>ater</w:t>
      </w:r>
      <w:proofErr w:type="spellEnd"/>
      <w:r w:rsidRPr="00063822">
        <w:rPr>
          <w:rFonts w:ascii="Times New Roman" w:hAnsi="Times New Roman" w:cs="Times New Roman"/>
          <w:color w:val="000000"/>
          <w:sz w:val="28"/>
          <w:szCs w:val="28"/>
        </w:rPr>
        <w:t xml:space="preserve">. In base ai risultati degli ultimi venti anni, Roberto ricostruisce un andamento relativo alle periodiche invasioni di alcune specie quali il Frosone, mediamente ogni 2-3 anni e della Cincia mora, mediamente ogni cinque anni. Altra eccezionalità sono le tre </w:t>
      </w:r>
      <w:proofErr w:type="spellStart"/>
      <w:r w:rsidRPr="00063822">
        <w:rPr>
          <w:rFonts w:ascii="Times New Roman" w:hAnsi="Times New Roman" w:cs="Times New Roman"/>
          <w:color w:val="000000"/>
          <w:sz w:val="28"/>
          <w:szCs w:val="28"/>
        </w:rPr>
        <w:t>ricatture</w:t>
      </w:r>
      <w:proofErr w:type="spellEnd"/>
      <w:r w:rsidRPr="00063822">
        <w:rPr>
          <w:rFonts w:ascii="Times New Roman" w:hAnsi="Times New Roman" w:cs="Times New Roman"/>
          <w:color w:val="000000"/>
          <w:sz w:val="28"/>
          <w:szCs w:val="28"/>
        </w:rPr>
        <w:t xml:space="preserve"> riferite ad un Regolo </w:t>
      </w:r>
      <w:proofErr w:type="spellStart"/>
      <w:r w:rsidRPr="00063822">
        <w:rPr>
          <w:rFonts w:ascii="Times New Roman" w:hAnsi="Times New Roman" w:cs="Times New Roman"/>
          <w:i/>
          <w:color w:val="000000"/>
          <w:sz w:val="28"/>
          <w:szCs w:val="28"/>
        </w:rPr>
        <w:t>Regulus</w:t>
      </w:r>
      <w:proofErr w:type="spellEnd"/>
      <w:r w:rsidRPr="00063822">
        <w:rPr>
          <w:rFonts w:ascii="Times New Roman" w:hAnsi="Times New Roman" w:cs="Times New Roman"/>
          <w:i/>
          <w:color w:val="000000"/>
          <w:sz w:val="28"/>
          <w:szCs w:val="28"/>
        </w:rPr>
        <w:t xml:space="preserve"> </w:t>
      </w:r>
      <w:proofErr w:type="spellStart"/>
      <w:r w:rsidRPr="00063822">
        <w:rPr>
          <w:rFonts w:ascii="Times New Roman" w:hAnsi="Times New Roman" w:cs="Times New Roman"/>
          <w:i/>
          <w:color w:val="000000"/>
          <w:sz w:val="28"/>
          <w:szCs w:val="28"/>
        </w:rPr>
        <w:t>regulus</w:t>
      </w:r>
      <w:proofErr w:type="spellEnd"/>
      <w:r w:rsidRPr="00063822">
        <w:rPr>
          <w:rFonts w:ascii="Times New Roman" w:hAnsi="Times New Roman" w:cs="Times New Roman"/>
          <w:color w:val="000000"/>
          <w:sz w:val="28"/>
          <w:szCs w:val="28"/>
        </w:rPr>
        <w:t xml:space="preserve"> proveniente dalla Repubblica Ceca, di un Frosone e di un Pettirosso </w:t>
      </w:r>
      <w:proofErr w:type="spellStart"/>
      <w:r w:rsidRPr="00063822">
        <w:rPr>
          <w:rFonts w:ascii="Times New Roman" w:hAnsi="Times New Roman" w:cs="Times New Roman"/>
          <w:i/>
          <w:color w:val="000000"/>
          <w:sz w:val="28"/>
          <w:szCs w:val="28"/>
        </w:rPr>
        <w:t>Erithacus</w:t>
      </w:r>
      <w:proofErr w:type="spellEnd"/>
      <w:r w:rsidRPr="00063822">
        <w:rPr>
          <w:rFonts w:ascii="Times New Roman" w:hAnsi="Times New Roman" w:cs="Times New Roman"/>
          <w:i/>
          <w:color w:val="000000"/>
          <w:sz w:val="28"/>
          <w:szCs w:val="28"/>
        </w:rPr>
        <w:t xml:space="preserve"> </w:t>
      </w:r>
      <w:proofErr w:type="spellStart"/>
      <w:r w:rsidRPr="00063822">
        <w:rPr>
          <w:rFonts w:ascii="Times New Roman" w:hAnsi="Times New Roman" w:cs="Times New Roman"/>
          <w:i/>
          <w:color w:val="000000"/>
          <w:sz w:val="28"/>
          <w:szCs w:val="28"/>
        </w:rPr>
        <w:t>rubecula</w:t>
      </w:r>
      <w:proofErr w:type="spellEnd"/>
      <w:r w:rsidRPr="00063822">
        <w:rPr>
          <w:rFonts w:ascii="Times New Roman" w:hAnsi="Times New Roman" w:cs="Times New Roman"/>
          <w:color w:val="000000"/>
          <w:sz w:val="28"/>
          <w:szCs w:val="28"/>
        </w:rPr>
        <w:t xml:space="preserve"> provenienti dalla Bulgaria, </w:t>
      </w:r>
      <w:proofErr w:type="spellStart"/>
      <w:r w:rsidRPr="00063822">
        <w:rPr>
          <w:rFonts w:ascii="Times New Roman" w:hAnsi="Times New Roman" w:cs="Times New Roman"/>
          <w:color w:val="000000"/>
          <w:sz w:val="28"/>
          <w:szCs w:val="28"/>
        </w:rPr>
        <w:t>ricatture</w:t>
      </w:r>
      <w:proofErr w:type="spellEnd"/>
      <w:r w:rsidRPr="00063822">
        <w:rPr>
          <w:rFonts w:ascii="Times New Roman" w:hAnsi="Times New Roman" w:cs="Times New Roman"/>
          <w:color w:val="000000"/>
          <w:sz w:val="28"/>
          <w:szCs w:val="28"/>
        </w:rPr>
        <w:t xml:space="preserve"> che superano la media di una ricattura/anno.</w:t>
      </w:r>
      <w:r>
        <w:rPr>
          <w:rFonts w:ascii="Times New Roman" w:hAnsi="Times New Roman" w:cs="Times New Roman"/>
          <w:color w:val="000000"/>
        </w:rPr>
        <w:t xml:space="preserve"> </w:t>
      </w:r>
      <w:r w:rsidRPr="00063822">
        <w:rPr>
          <w:rFonts w:ascii="Times New Roman" w:hAnsi="Times New Roman" w:cs="Times New Roman"/>
          <w:color w:val="000000"/>
          <w:sz w:val="28"/>
          <w:szCs w:val="28"/>
        </w:rPr>
        <w:t xml:space="preserve">Dalla discussione emerge una controversa gestione dell’attività di inanellamento a livello nazionale, soprattutto per quanto riguarda la gestione dei dati. Leo rende noto una prossima uscita su Natura Bresciana di un articolo sull’attività di inanellamento della stazione della </w:t>
      </w:r>
      <w:proofErr w:type="spellStart"/>
      <w:r w:rsidRPr="00063822">
        <w:rPr>
          <w:rFonts w:ascii="Times New Roman" w:hAnsi="Times New Roman" w:cs="Times New Roman"/>
          <w:color w:val="000000"/>
          <w:sz w:val="28"/>
          <w:szCs w:val="28"/>
        </w:rPr>
        <w:t>Berga</w:t>
      </w:r>
      <w:proofErr w:type="spellEnd"/>
      <w:r w:rsidR="00E72457">
        <w:rPr>
          <w:rFonts w:ascii="Times New Roman" w:hAnsi="Times New Roman" w:cs="Times New Roman"/>
          <w:color w:val="000000"/>
          <w:sz w:val="28"/>
          <w:szCs w:val="28"/>
        </w:rPr>
        <w:t>.</w:t>
      </w:r>
    </w:p>
    <w:p w:rsidR="001B23DE" w:rsidRPr="00063822" w:rsidRDefault="001B23DE" w:rsidP="00E72457">
      <w:pPr>
        <w:spacing w:after="0" w:line="240" w:lineRule="atLeast"/>
        <w:jc w:val="both"/>
        <w:rPr>
          <w:rFonts w:ascii="Times New Roman" w:hAnsi="Times New Roman" w:cs="Times New Roman"/>
          <w:color w:val="000000"/>
          <w:sz w:val="24"/>
          <w:szCs w:val="24"/>
          <w:lang w:eastAsia="it-IT"/>
        </w:rPr>
      </w:pPr>
    </w:p>
    <w:p w:rsidR="001B55D3" w:rsidRPr="00A6014B" w:rsidRDefault="001B55D3" w:rsidP="001B23DE">
      <w:pPr>
        <w:spacing w:after="0"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 xml:space="preserve">CENSIMENTO 2014 DELLO SMERGO MAGGIORE </w:t>
      </w:r>
      <w:proofErr w:type="spellStart"/>
      <w:r w:rsidRPr="00A6014B">
        <w:rPr>
          <w:rFonts w:ascii="Times New Roman" w:hAnsi="Times New Roman" w:cs="Times New Roman"/>
          <w:b/>
          <w:i/>
          <w:sz w:val="28"/>
          <w:szCs w:val="28"/>
        </w:rPr>
        <w:t>Mergus</w:t>
      </w:r>
      <w:proofErr w:type="spellEnd"/>
      <w:r w:rsidRPr="00A6014B">
        <w:rPr>
          <w:rFonts w:ascii="Times New Roman" w:hAnsi="Times New Roman" w:cs="Times New Roman"/>
          <w:b/>
          <w:i/>
          <w:sz w:val="28"/>
          <w:szCs w:val="28"/>
        </w:rPr>
        <w:t xml:space="preserve"> </w:t>
      </w:r>
      <w:proofErr w:type="spellStart"/>
      <w:r w:rsidRPr="00A6014B">
        <w:rPr>
          <w:rFonts w:ascii="Times New Roman" w:hAnsi="Times New Roman" w:cs="Times New Roman"/>
          <w:b/>
          <w:i/>
          <w:sz w:val="28"/>
          <w:szCs w:val="28"/>
        </w:rPr>
        <w:t>merganser</w:t>
      </w:r>
      <w:proofErr w:type="spellEnd"/>
      <w:r w:rsidRPr="00A6014B">
        <w:rPr>
          <w:rFonts w:ascii="Times New Roman" w:hAnsi="Times New Roman" w:cs="Times New Roman"/>
          <w:b/>
          <w:sz w:val="28"/>
          <w:szCs w:val="28"/>
        </w:rPr>
        <w:t xml:space="preserve"> SUL LAGO DI GARDA</w:t>
      </w:r>
    </w:p>
    <w:p w:rsidR="001B55D3" w:rsidRDefault="001B55D3"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Gabriele Piotti informa sulla situazione riproduttiva dello Smergo maggiore sul lago di Garda. Nel 2014 </w:t>
      </w:r>
      <w:r w:rsidR="00513047">
        <w:rPr>
          <w:rFonts w:ascii="Times New Roman" w:hAnsi="Times New Roman" w:cs="Times New Roman"/>
          <w:sz w:val="28"/>
          <w:szCs w:val="28"/>
        </w:rPr>
        <w:t xml:space="preserve">un primo controllo in aprile </w:t>
      </w:r>
      <w:r w:rsidR="00635EC0">
        <w:rPr>
          <w:rFonts w:ascii="Times New Roman" w:hAnsi="Times New Roman" w:cs="Times New Roman"/>
          <w:sz w:val="28"/>
          <w:szCs w:val="28"/>
        </w:rPr>
        <w:t xml:space="preserve">da parte di Angelo Pasqua, </w:t>
      </w:r>
      <w:r w:rsidR="00513047">
        <w:rPr>
          <w:rFonts w:ascii="Times New Roman" w:hAnsi="Times New Roman" w:cs="Times New Roman"/>
          <w:sz w:val="28"/>
          <w:szCs w:val="28"/>
        </w:rPr>
        <w:t xml:space="preserve">ha confermato la presenza di tre coppie. Da maggio a giugno </w:t>
      </w:r>
      <w:r>
        <w:rPr>
          <w:rFonts w:ascii="Times New Roman" w:hAnsi="Times New Roman" w:cs="Times New Roman"/>
          <w:sz w:val="28"/>
          <w:szCs w:val="28"/>
        </w:rPr>
        <w:t xml:space="preserve">sono state effettuate </w:t>
      </w:r>
      <w:r w:rsidR="00513047">
        <w:rPr>
          <w:rFonts w:ascii="Times New Roman" w:hAnsi="Times New Roman" w:cs="Times New Roman"/>
          <w:sz w:val="28"/>
          <w:szCs w:val="28"/>
        </w:rPr>
        <w:t>ulteriori otto</w:t>
      </w:r>
      <w:r>
        <w:rPr>
          <w:rFonts w:ascii="Times New Roman" w:hAnsi="Times New Roman" w:cs="Times New Roman"/>
          <w:sz w:val="28"/>
          <w:szCs w:val="28"/>
        </w:rPr>
        <w:t xml:space="preserve"> uscite di cui cinque a piedi e due con il natante della Polizia provinciale che hanno permesso di confermare la presenza di tre</w:t>
      </w:r>
      <w:r w:rsidR="001D088B">
        <w:rPr>
          <w:rFonts w:ascii="Times New Roman" w:hAnsi="Times New Roman" w:cs="Times New Roman"/>
          <w:sz w:val="28"/>
          <w:szCs w:val="28"/>
        </w:rPr>
        <w:t xml:space="preserve"> covate; due con femmina e 5</w:t>
      </w:r>
      <w:r>
        <w:rPr>
          <w:rFonts w:ascii="Times New Roman" w:hAnsi="Times New Roman" w:cs="Times New Roman"/>
          <w:sz w:val="28"/>
          <w:szCs w:val="28"/>
        </w:rPr>
        <w:t xml:space="preserve"> pulli </w:t>
      </w:r>
      <w:r w:rsidR="002D26D0">
        <w:rPr>
          <w:rFonts w:ascii="Times New Roman" w:hAnsi="Times New Roman" w:cs="Times New Roman"/>
          <w:sz w:val="28"/>
          <w:szCs w:val="28"/>
        </w:rPr>
        <w:t xml:space="preserve">al seguito </w:t>
      </w:r>
      <w:r>
        <w:rPr>
          <w:rFonts w:ascii="Times New Roman" w:hAnsi="Times New Roman" w:cs="Times New Roman"/>
          <w:sz w:val="28"/>
          <w:szCs w:val="28"/>
        </w:rPr>
        <w:t xml:space="preserve">e una </w:t>
      </w:r>
      <w:r w:rsidR="002D26D0">
        <w:rPr>
          <w:rFonts w:ascii="Times New Roman" w:hAnsi="Times New Roman" w:cs="Times New Roman"/>
          <w:sz w:val="28"/>
          <w:szCs w:val="28"/>
        </w:rPr>
        <w:t xml:space="preserve">femmina </w:t>
      </w:r>
      <w:r w:rsidR="001D088B">
        <w:rPr>
          <w:rFonts w:ascii="Times New Roman" w:hAnsi="Times New Roman" w:cs="Times New Roman"/>
          <w:sz w:val="28"/>
          <w:szCs w:val="28"/>
        </w:rPr>
        <w:t>con 11</w:t>
      </w:r>
      <w:r>
        <w:rPr>
          <w:rFonts w:ascii="Times New Roman" w:hAnsi="Times New Roman" w:cs="Times New Roman"/>
          <w:sz w:val="28"/>
          <w:szCs w:val="28"/>
        </w:rPr>
        <w:t xml:space="preserve"> pulli</w:t>
      </w:r>
      <w:r w:rsidR="002D26D0">
        <w:rPr>
          <w:rFonts w:ascii="Times New Roman" w:hAnsi="Times New Roman" w:cs="Times New Roman"/>
          <w:sz w:val="28"/>
          <w:szCs w:val="28"/>
        </w:rPr>
        <w:t xml:space="preserve">, nel tratto di lago compreso tra Gargnano e Limone. Rispetto all’anno precedente c’è stato un aumento di una nidificazione in più anche se nel 2013 è stata </w:t>
      </w:r>
      <w:r w:rsidR="001D088B">
        <w:rPr>
          <w:rFonts w:ascii="Times New Roman" w:hAnsi="Times New Roman" w:cs="Times New Roman"/>
          <w:sz w:val="28"/>
          <w:szCs w:val="28"/>
        </w:rPr>
        <w:t>trovata una femmina con 18</w:t>
      </w:r>
      <w:r w:rsidR="002D26D0">
        <w:rPr>
          <w:rFonts w:ascii="Times New Roman" w:hAnsi="Times New Roman" w:cs="Times New Roman"/>
          <w:sz w:val="28"/>
          <w:szCs w:val="28"/>
        </w:rPr>
        <w:t xml:space="preserve"> pulli, che farebb</w:t>
      </w:r>
      <w:r w:rsidR="001D088B">
        <w:rPr>
          <w:rFonts w:ascii="Times New Roman" w:hAnsi="Times New Roman" w:cs="Times New Roman"/>
          <w:sz w:val="28"/>
          <w:szCs w:val="28"/>
        </w:rPr>
        <w:t>e pensare ad una doppia deposizione</w:t>
      </w:r>
      <w:r w:rsidR="002D26D0">
        <w:rPr>
          <w:rFonts w:ascii="Times New Roman" w:hAnsi="Times New Roman" w:cs="Times New Roman"/>
          <w:sz w:val="28"/>
          <w:szCs w:val="28"/>
        </w:rPr>
        <w:t xml:space="preserve"> </w:t>
      </w:r>
      <w:r w:rsidR="004F3FC0">
        <w:rPr>
          <w:rFonts w:ascii="Times New Roman" w:hAnsi="Times New Roman" w:cs="Times New Roman"/>
          <w:sz w:val="28"/>
          <w:szCs w:val="28"/>
        </w:rPr>
        <w:t xml:space="preserve">da parte </w:t>
      </w:r>
      <w:r w:rsidR="002D26D0">
        <w:rPr>
          <w:rFonts w:ascii="Times New Roman" w:hAnsi="Times New Roman" w:cs="Times New Roman"/>
          <w:sz w:val="28"/>
          <w:szCs w:val="28"/>
        </w:rPr>
        <w:t xml:space="preserve">di due femmine diverse nello stesso nido, portando pertanto le covate a tre come nell’anno in corso. Dal numero in </w:t>
      </w:r>
      <w:r w:rsidR="00B361C2">
        <w:rPr>
          <w:rFonts w:ascii="Times New Roman" w:hAnsi="Times New Roman" w:cs="Times New Roman"/>
          <w:sz w:val="28"/>
          <w:szCs w:val="28"/>
        </w:rPr>
        <w:t>progressiva diminuzione</w:t>
      </w:r>
      <w:r w:rsidR="002D26D0">
        <w:rPr>
          <w:rFonts w:ascii="Times New Roman" w:hAnsi="Times New Roman" w:cs="Times New Roman"/>
          <w:sz w:val="28"/>
          <w:szCs w:val="28"/>
        </w:rPr>
        <w:t xml:space="preserve"> dei pulli </w:t>
      </w:r>
      <w:r w:rsidR="004F3FC0">
        <w:rPr>
          <w:rFonts w:ascii="Times New Roman" w:hAnsi="Times New Roman" w:cs="Times New Roman"/>
          <w:sz w:val="28"/>
          <w:szCs w:val="28"/>
        </w:rPr>
        <w:t xml:space="preserve">osservati </w:t>
      </w:r>
      <w:r w:rsidR="002D26D0">
        <w:rPr>
          <w:rFonts w:ascii="Times New Roman" w:hAnsi="Times New Roman" w:cs="Times New Roman"/>
          <w:sz w:val="28"/>
          <w:szCs w:val="28"/>
        </w:rPr>
        <w:t>nelle varie uscite, si ipotizz</w:t>
      </w:r>
      <w:r w:rsidR="00B361C2">
        <w:rPr>
          <w:rFonts w:ascii="Times New Roman" w:hAnsi="Times New Roman" w:cs="Times New Roman"/>
          <w:sz w:val="28"/>
          <w:szCs w:val="28"/>
        </w:rPr>
        <w:t>a una forte pressione predatori</w:t>
      </w:r>
      <w:r w:rsidR="00513047">
        <w:rPr>
          <w:rFonts w:ascii="Times New Roman" w:hAnsi="Times New Roman" w:cs="Times New Roman"/>
          <w:sz w:val="28"/>
          <w:szCs w:val="28"/>
        </w:rPr>
        <w:t xml:space="preserve">a dovuta presumibilmente al Gabbiano reale </w:t>
      </w:r>
      <w:proofErr w:type="spellStart"/>
      <w:r w:rsidR="00513047" w:rsidRPr="00513047">
        <w:rPr>
          <w:rFonts w:ascii="Times New Roman" w:hAnsi="Times New Roman" w:cs="Times New Roman"/>
          <w:i/>
          <w:sz w:val="28"/>
          <w:szCs w:val="28"/>
        </w:rPr>
        <w:t>Larus</w:t>
      </w:r>
      <w:proofErr w:type="spellEnd"/>
      <w:r w:rsidR="00513047" w:rsidRPr="00513047">
        <w:rPr>
          <w:rFonts w:ascii="Times New Roman" w:hAnsi="Times New Roman" w:cs="Times New Roman"/>
          <w:i/>
          <w:sz w:val="28"/>
          <w:szCs w:val="28"/>
        </w:rPr>
        <w:t xml:space="preserve"> </w:t>
      </w:r>
      <w:proofErr w:type="spellStart"/>
      <w:r w:rsidR="00513047" w:rsidRPr="00513047">
        <w:rPr>
          <w:rFonts w:ascii="Times New Roman" w:hAnsi="Times New Roman" w:cs="Times New Roman"/>
          <w:i/>
          <w:sz w:val="28"/>
          <w:szCs w:val="28"/>
        </w:rPr>
        <w:t>michaellis</w:t>
      </w:r>
      <w:proofErr w:type="spellEnd"/>
      <w:r w:rsidR="00E81B0B">
        <w:rPr>
          <w:rFonts w:ascii="Times New Roman" w:hAnsi="Times New Roman" w:cs="Times New Roman"/>
          <w:sz w:val="28"/>
          <w:szCs w:val="28"/>
        </w:rPr>
        <w:t xml:space="preserve"> e </w:t>
      </w:r>
      <w:r w:rsidR="004F3FC0">
        <w:rPr>
          <w:rFonts w:ascii="Times New Roman" w:hAnsi="Times New Roman" w:cs="Times New Roman"/>
          <w:sz w:val="28"/>
          <w:szCs w:val="28"/>
        </w:rPr>
        <w:t xml:space="preserve">forse </w:t>
      </w:r>
      <w:r w:rsidR="00E81B0B">
        <w:rPr>
          <w:rFonts w:ascii="Times New Roman" w:hAnsi="Times New Roman" w:cs="Times New Roman"/>
          <w:sz w:val="28"/>
          <w:szCs w:val="28"/>
        </w:rPr>
        <w:t>alle reti da pesca</w:t>
      </w:r>
      <w:r w:rsidR="00513047">
        <w:rPr>
          <w:rFonts w:ascii="Times New Roman" w:hAnsi="Times New Roman" w:cs="Times New Roman"/>
          <w:sz w:val="28"/>
          <w:szCs w:val="28"/>
        </w:rPr>
        <w:t xml:space="preserve"> collocate a ridosso delle pareti verticali. </w:t>
      </w:r>
      <w:r w:rsidR="00635EC0">
        <w:rPr>
          <w:rFonts w:ascii="Times New Roman" w:hAnsi="Times New Roman" w:cs="Times New Roman"/>
          <w:sz w:val="28"/>
          <w:szCs w:val="28"/>
        </w:rPr>
        <w:t>Ricerche nelle provincie confinanti hanno appurato nessuna nidificazione nel settore veronese e una femmina con cinque pulli presso Riva del Garda in provincia di Trento.</w:t>
      </w:r>
    </w:p>
    <w:p w:rsidR="002679F9" w:rsidRDefault="002679F9" w:rsidP="0069434E">
      <w:pPr>
        <w:spacing w:line="240" w:lineRule="auto"/>
        <w:contextualSpacing/>
        <w:jc w:val="both"/>
        <w:rPr>
          <w:rFonts w:ascii="Times New Roman" w:hAnsi="Times New Roman" w:cs="Times New Roman"/>
          <w:sz w:val="28"/>
          <w:szCs w:val="28"/>
        </w:rPr>
      </w:pPr>
    </w:p>
    <w:p w:rsidR="002679F9" w:rsidRPr="002679F9" w:rsidRDefault="002679F9" w:rsidP="0069434E">
      <w:pPr>
        <w:spacing w:line="240" w:lineRule="auto"/>
        <w:contextualSpacing/>
        <w:jc w:val="both"/>
        <w:rPr>
          <w:rFonts w:ascii="Times New Roman" w:hAnsi="Times New Roman" w:cs="Times New Roman"/>
          <w:b/>
          <w:sz w:val="28"/>
          <w:szCs w:val="28"/>
        </w:rPr>
      </w:pPr>
      <w:r w:rsidRPr="002679F9">
        <w:rPr>
          <w:rFonts w:ascii="Times New Roman" w:hAnsi="Times New Roman" w:cs="Times New Roman"/>
          <w:b/>
          <w:sz w:val="28"/>
          <w:szCs w:val="28"/>
        </w:rPr>
        <w:t>CENSIMENTI I.W.C. 2014 , PROVINCIA DI BRESCIA</w:t>
      </w:r>
    </w:p>
    <w:p w:rsidR="002679F9" w:rsidRPr="00230AF3" w:rsidRDefault="001B0802" w:rsidP="0069434E">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presenta i risultati </w:t>
      </w:r>
      <w:r w:rsidR="00334B1B">
        <w:rPr>
          <w:rFonts w:ascii="Times New Roman" w:hAnsi="Times New Roman" w:cs="Times New Roman"/>
          <w:sz w:val="28"/>
          <w:szCs w:val="28"/>
        </w:rPr>
        <w:t xml:space="preserve">ancora </w:t>
      </w:r>
      <w:r>
        <w:rPr>
          <w:rFonts w:ascii="Times New Roman" w:hAnsi="Times New Roman" w:cs="Times New Roman"/>
          <w:sz w:val="28"/>
          <w:szCs w:val="28"/>
        </w:rPr>
        <w:t xml:space="preserve">incompleti dei censimenti invernali degli uccelli acquatici in provincia di Brescia. I censimenti si sono svolti nella giornata di domenica 12 gennaio </w:t>
      </w:r>
      <w:r w:rsidR="00334B1B">
        <w:rPr>
          <w:rFonts w:ascii="Times New Roman" w:hAnsi="Times New Roman" w:cs="Times New Roman"/>
          <w:sz w:val="28"/>
          <w:szCs w:val="28"/>
        </w:rPr>
        <w:t>con</w:t>
      </w:r>
      <w:r>
        <w:rPr>
          <w:rFonts w:ascii="Times New Roman" w:hAnsi="Times New Roman" w:cs="Times New Roman"/>
          <w:sz w:val="28"/>
          <w:szCs w:val="28"/>
        </w:rPr>
        <w:t xml:space="preserve"> 22 rilevatori che hanno coperto la parte bresciana del lago di Garda e con nove rilevatori che hanno coperto il lago d’Iseo e la R.N. Torbiere d’iseo. Inoltre è stato effettuato il censimento dei dormitori conosciuti di Cormorano </w:t>
      </w:r>
      <w:proofErr w:type="spellStart"/>
      <w:r w:rsidRPr="001B0802">
        <w:rPr>
          <w:rFonts w:ascii="Times New Roman" w:hAnsi="Times New Roman" w:cs="Times New Roman"/>
          <w:i/>
          <w:sz w:val="28"/>
          <w:szCs w:val="28"/>
        </w:rPr>
        <w:t>Phalacrocorax</w:t>
      </w:r>
      <w:proofErr w:type="spellEnd"/>
      <w:r w:rsidRPr="001B0802">
        <w:rPr>
          <w:rFonts w:ascii="Times New Roman" w:hAnsi="Times New Roman" w:cs="Times New Roman"/>
          <w:i/>
          <w:sz w:val="28"/>
          <w:szCs w:val="28"/>
        </w:rPr>
        <w:t xml:space="preserve"> </w:t>
      </w:r>
      <w:proofErr w:type="spellStart"/>
      <w:r w:rsidRPr="001B0802">
        <w:rPr>
          <w:rFonts w:ascii="Times New Roman" w:hAnsi="Times New Roman" w:cs="Times New Roman"/>
          <w:i/>
          <w:sz w:val="28"/>
          <w:szCs w:val="28"/>
        </w:rPr>
        <w:t>carbo</w:t>
      </w:r>
      <w:proofErr w:type="spellEnd"/>
      <w:r w:rsidR="00334B1B">
        <w:rPr>
          <w:rFonts w:ascii="Times New Roman" w:hAnsi="Times New Roman" w:cs="Times New Roman"/>
          <w:sz w:val="28"/>
          <w:szCs w:val="28"/>
        </w:rPr>
        <w:t>, tranne che per il Lago di G</w:t>
      </w:r>
      <w:r>
        <w:rPr>
          <w:rFonts w:ascii="Times New Roman" w:hAnsi="Times New Roman" w:cs="Times New Roman"/>
          <w:sz w:val="28"/>
          <w:szCs w:val="28"/>
        </w:rPr>
        <w:t xml:space="preserve">arda a causa della nebbia. </w:t>
      </w:r>
      <w:r w:rsidRPr="00230AF3">
        <w:rPr>
          <w:rFonts w:ascii="Times New Roman" w:hAnsi="Times New Roman" w:cs="Times New Roman"/>
          <w:b/>
          <w:sz w:val="28"/>
          <w:szCs w:val="28"/>
        </w:rPr>
        <w:t>Alla fine è stata comunicata la data del prossimo censimento che av</w:t>
      </w:r>
      <w:r w:rsidR="00230AF3" w:rsidRPr="00230AF3">
        <w:rPr>
          <w:rFonts w:ascii="Times New Roman" w:hAnsi="Times New Roman" w:cs="Times New Roman"/>
          <w:b/>
          <w:sz w:val="28"/>
          <w:szCs w:val="28"/>
        </w:rPr>
        <w:t>verrà domenica 11 gennaio 2015,</w:t>
      </w:r>
      <w:r w:rsidRPr="00230AF3">
        <w:rPr>
          <w:rFonts w:ascii="Times New Roman" w:hAnsi="Times New Roman" w:cs="Times New Roman"/>
          <w:b/>
          <w:sz w:val="28"/>
          <w:szCs w:val="28"/>
        </w:rPr>
        <w:t xml:space="preserve"> a cui tutti sono invitati a partecipare.</w:t>
      </w:r>
    </w:p>
    <w:p w:rsidR="002C1035" w:rsidRPr="002679F9" w:rsidRDefault="002C1035" w:rsidP="0069434E">
      <w:pPr>
        <w:spacing w:line="240" w:lineRule="auto"/>
        <w:contextualSpacing/>
        <w:jc w:val="both"/>
        <w:rPr>
          <w:rFonts w:ascii="Times New Roman" w:hAnsi="Times New Roman" w:cs="Times New Roman"/>
          <w:sz w:val="28"/>
          <w:szCs w:val="28"/>
        </w:rPr>
      </w:pPr>
    </w:p>
    <w:p w:rsidR="009E5169" w:rsidRDefault="009E5169" w:rsidP="00540F99">
      <w:pPr>
        <w:spacing w:after="0" w:line="240" w:lineRule="auto"/>
        <w:jc w:val="both"/>
        <w:rPr>
          <w:rFonts w:ascii="Times New Roman" w:eastAsia="Times New Roman" w:hAnsi="Times New Roman" w:cs="Times New Roman"/>
          <w:color w:val="000000"/>
          <w:sz w:val="24"/>
          <w:szCs w:val="24"/>
          <w:lang w:eastAsia="it-IT"/>
        </w:rPr>
      </w:pPr>
      <w:r w:rsidRPr="009E5169">
        <w:rPr>
          <w:rFonts w:ascii="Times New Roman" w:eastAsia="Times New Roman" w:hAnsi="Times New Roman" w:cs="Times New Roman"/>
          <w:b/>
          <w:bCs/>
          <w:color w:val="000000"/>
          <w:sz w:val="28"/>
          <w:szCs w:val="28"/>
          <w:lang w:eastAsia="it-IT"/>
        </w:rPr>
        <w:lastRenderedPageBreak/>
        <w:t>CAUSE DELL’IMPOVERIMENTO DELLA BIODIVERSITA’ NELLA R.N. DELLE TORBIERE D’ISEO (discussione)</w:t>
      </w:r>
    </w:p>
    <w:p w:rsidR="009E5169" w:rsidRPr="009E5169" w:rsidRDefault="009E5169" w:rsidP="00540F99">
      <w:pPr>
        <w:spacing w:after="0" w:line="240" w:lineRule="auto"/>
        <w:jc w:val="both"/>
        <w:rPr>
          <w:rFonts w:ascii="Times New Roman" w:eastAsia="Times New Roman" w:hAnsi="Times New Roman" w:cs="Times New Roman"/>
          <w:color w:val="000000"/>
          <w:sz w:val="24"/>
          <w:szCs w:val="24"/>
          <w:lang w:eastAsia="it-IT"/>
        </w:rPr>
      </w:pPr>
      <w:r w:rsidRPr="009E5169">
        <w:rPr>
          <w:rFonts w:ascii="Times New Roman" w:eastAsia="Times New Roman" w:hAnsi="Times New Roman" w:cs="Times New Roman"/>
          <w:color w:val="000000"/>
          <w:sz w:val="28"/>
          <w:szCs w:val="28"/>
          <w:lang w:eastAsia="it-IT"/>
        </w:rPr>
        <w:t>Brevemente vengono discusse le probabili cause dell’impoverimento dell’avifauna acquatica all’interno della Riserva. Il drastico calo</w:t>
      </w:r>
      <w:r w:rsidRPr="009E5169">
        <w:rPr>
          <w:rFonts w:ascii="Times New Roman" w:eastAsia="Times New Roman" w:hAnsi="Times New Roman" w:cs="Times New Roman"/>
          <w:sz w:val="28"/>
          <w:szCs w:val="28"/>
          <w:lang w:eastAsia="it-IT"/>
        </w:rPr>
        <w:t>, sopra</w:t>
      </w:r>
      <w:r>
        <w:rPr>
          <w:rFonts w:ascii="Times New Roman" w:eastAsia="Times New Roman" w:hAnsi="Times New Roman" w:cs="Times New Roman"/>
          <w:sz w:val="28"/>
          <w:szCs w:val="28"/>
          <w:lang w:eastAsia="it-IT"/>
        </w:rPr>
        <w:t>t</w:t>
      </w:r>
      <w:r w:rsidRPr="009E5169">
        <w:rPr>
          <w:rFonts w:ascii="Times New Roman" w:eastAsia="Times New Roman" w:hAnsi="Times New Roman" w:cs="Times New Roman"/>
          <w:sz w:val="28"/>
          <w:szCs w:val="28"/>
          <w:lang w:eastAsia="it-IT"/>
        </w:rPr>
        <w:t>tutto quantitativo</w:t>
      </w:r>
      <w:r w:rsidRPr="009E5169">
        <w:rPr>
          <w:rFonts w:ascii="Times New Roman" w:eastAsia="Times New Roman" w:hAnsi="Times New Roman" w:cs="Times New Roman"/>
          <w:color w:val="1F497D"/>
          <w:sz w:val="28"/>
          <w:szCs w:val="28"/>
          <w:lang w:eastAsia="it-IT"/>
        </w:rPr>
        <w:t xml:space="preserve">, </w:t>
      </w:r>
      <w:r w:rsidRPr="009E5169">
        <w:rPr>
          <w:rFonts w:ascii="Times New Roman" w:eastAsia="Times New Roman" w:hAnsi="Times New Roman" w:cs="Times New Roman"/>
          <w:color w:val="000000"/>
          <w:sz w:val="28"/>
          <w:szCs w:val="28"/>
          <w:lang w:eastAsia="it-IT"/>
        </w:rPr>
        <w:t xml:space="preserve">è iniziato di fatto nell’anno 2005 quando si è avuto un crollo verticale </w:t>
      </w:r>
      <w:r w:rsidRPr="009E5169">
        <w:rPr>
          <w:rFonts w:ascii="Times New Roman" w:eastAsia="Times New Roman" w:hAnsi="Times New Roman" w:cs="Times New Roman"/>
          <w:sz w:val="28"/>
          <w:szCs w:val="28"/>
          <w:lang w:eastAsia="it-IT"/>
        </w:rPr>
        <w:t>degli uccelli presenti, prevalentemente acquatici. Le cause ipotizzate</w:t>
      </w:r>
      <w:r w:rsidRPr="009E5169">
        <w:rPr>
          <w:rFonts w:ascii="Times New Roman" w:eastAsia="Times New Roman" w:hAnsi="Times New Roman" w:cs="Times New Roman"/>
          <w:color w:val="000000"/>
          <w:sz w:val="28"/>
          <w:szCs w:val="28"/>
          <w:lang w:eastAsia="it-IT"/>
        </w:rPr>
        <w:t xml:space="preserve"> potrebbero essere: la presenza del Siluro </w:t>
      </w:r>
      <w:proofErr w:type="spellStart"/>
      <w:r w:rsidRPr="009E5169">
        <w:rPr>
          <w:rFonts w:ascii="Times New Roman" w:eastAsia="Times New Roman" w:hAnsi="Times New Roman" w:cs="Times New Roman"/>
          <w:i/>
          <w:iCs/>
          <w:color w:val="000000"/>
          <w:sz w:val="28"/>
          <w:szCs w:val="28"/>
          <w:lang w:eastAsia="it-IT"/>
        </w:rPr>
        <w:t>Silurus</w:t>
      </w:r>
      <w:proofErr w:type="spellEnd"/>
      <w:r w:rsidRPr="009E5169">
        <w:rPr>
          <w:rFonts w:ascii="Times New Roman" w:eastAsia="Times New Roman" w:hAnsi="Times New Roman" w:cs="Times New Roman"/>
          <w:i/>
          <w:iCs/>
          <w:color w:val="000000"/>
          <w:sz w:val="28"/>
          <w:szCs w:val="28"/>
          <w:lang w:eastAsia="it-IT"/>
        </w:rPr>
        <w:t xml:space="preserve"> </w:t>
      </w:r>
      <w:proofErr w:type="spellStart"/>
      <w:r w:rsidRPr="009E5169">
        <w:rPr>
          <w:rFonts w:ascii="Times New Roman" w:eastAsia="Times New Roman" w:hAnsi="Times New Roman" w:cs="Times New Roman"/>
          <w:i/>
          <w:iCs/>
          <w:color w:val="000000"/>
          <w:sz w:val="28"/>
          <w:szCs w:val="28"/>
          <w:lang w:eastAsia="it-IT"/>
        </w:rPr>
        <w:t>glani</w:t>
      </w:r>
      <w:proofErr w:type="spellEnd"/>
      <w:r w:rsidRPr="009E5169">
        <w:rPr>
          <w:rFonts w:ascii="Times New Roman" w:eastAsia="Times New Roman" w:hAnsi="Times New Roman" w:cs="Times New Roman"/>
          <w:color w:val="000000"/>
          <w:sz w:val="28"/>
          <w:szCs w:val="28"/>
          <w:lang w:eastAsia="it-IT"/>
        </w:rPr>
        <w:t xml:space="preserve"> che raggiunge i 300 kg di peso</w:t>
      </w:r>
      <w:r w:rsidR="005B2731">
        <w:rPr>
          <w:rFonts w:ascii="Times New Roman" w:eastAsia="Times New Roman" w:hAnsi="Times New Roman" w:cs="Times New Roman"/>
          <w:color w:val="000000"/>
          <w:sz w:val="28"/>
          <w:szCs w:val="28"/>
          <w:lang w:eastAsia="it-IT"/>
        </w:rPr>
        <w:t>,</w:t>
      </w:r>
      <w:r w:rsidRPr="009E5169">
        <w:rPr>
          <w:rFonts w:ascii="Times New Roman" w:eastAsia="Times New Roman" w:hAnsi="Times New Roman" w:cs="Times New Roman"/>
          <w:color w:val="000000"/>
          <w:sz w:val="28"/>
          <w:szCs w:val="28"/>
          <w:lang w:eastAsia="it-IT"/>
        </w:rPr>
        <w:t xml:space="preserve"> originario dell’Europa centrale e orientale, che si nu</w:t>
      </w:r>
      <w:r w:rsidR="005B2731">
        <w:rPr>
          <w:rFonts w:ascii="Times New Roman" w:eastAsia="Times New Roman" w:hAnsi="Times New Roman" w:cs="Times New Roman"/>
          <w:color w:val="000000"/>
          <w:sz w:val="28"/>
          <w:szCs w:val="28"/>
          <w:lang w:eastAsia="it-IT"/>
        </w:rPr>
        <w:t>tre anche di uccelli acquatici inoltre</w:t>
      </w:r>
      <w:r w:rsidRPr="009E5169">
        <w:rPr>
          <w:rFonts w:ascii="Times New Roman" w:eastAsia="Times New Roman" w:hAnsi="Times New Roman" w:cs="Times New Roman"/>
          <w:color w:val="000000"/>
          <w:sz w:val="28"/>
          <w:szCs w:val="28"/>
          <w:lang w:eastAsia="it-IT"/>
        </w:rPr>
        <w:t xml:space="preserve">, cosa meno probabile, l’apertura di un centro commerciale a ridosso della Riserva che potrebbe recare disturbo. </w:t>
      </w:r>
      <w:r>
        <w:rPr>
          <w:rFonts w:ascii="Times New Roman" w:eastAsia="Times New Roman" w:hAnsi="Times New Roman" w:cs="Times New Roman"/>
          <w:sz w:val="28"/>
          <w:szCs w:val="28"/>
          <w:lang w:eastAsia="it-IT"/>
        </w:rPr>
        <w:t xml:space="preserve">Da non sottovalutare </w:t>
      </w:r>
      <w:r w:rsidRPr="009E5169">
        <w:rPr>
          <w:rFonts w:ascii="Times New Roman" w:eastAsia="Times New Roman" w:hAnsi="Times New Roman" w:cs="Times New Roman"/>
          <w:sz w:val="28"/>
          <w:szCs w:val="28"/>
          <w:lang w:eastAsia="it-IT"/>
        </w:rPr>
        <w:t>è pure</w:t>
      </w:r>
      <w:r w:rsidRPr="009E5169">
        <w:rPr>
          <w:rFonts w:ascii="Times New Roman" w:eastAsia="Times New Roman" w:hAnsi="Times New Roman" w:cs="Times New Roman"/>
          <w:color w:val="1F497D"/>
          <w:sz w:val="28"/>
          <w:szCs w:val="28"/>
          <w:lang w:eastAsia="it-IT"/>
        </w:rPr>
        <w:t xml:space="preserve"> </w:t>
      </w:r>
      <w:r w:rsidRPr="009E5169">
        <w:rPr>
          <w:rFonts w:ascii="Times New Roman" w:eastAsia="Times New Roman" w:hAnsi="Times New Roman" w:cs="Times New Roman"/>
          <w:color w:val="000000"/>
          <w:sz w:val="28"/>
          <w:szCs w:val="28"/>
          <w:lang w:eastAsia="it-IT"/>
        </w:rPr>
        <w:t xml:space="preserve">il disturbo creato da extracomunitari che praticano la pesca abusiva con accampamenti anche </w:t>
      </w:r>
      <w:r w:rsidRPr="009E5169">
        <w:rPr>
          <w:rFonts w:ascii="Times New Roman" w:eastAsia="Times New Roman" w:hAnsi="Times New Roman" w:cs="Times New Roman"/>
          <w:sz w:val="28"/>
          <w:szCs w:val="28"/>
          <w:lang w:eastAsia="it-IT"/>
        </w:rPr>
        <w:t>nelle ore notturne e in periodo riproduttivo.</w:t>
      </w:r>
      <w:r w:rsidR="00540F99">
        <w:rPr>
          <w:rFonts w:ascii="Times New Roman" w:eastAsia="Times New Roman" w:hAnsi="Times New Roman" w:cs="Times New Roman"/>
          <w:color w:val="000000"/>
          <w:sz w:val="24"/>
          <w:szCs w:val="24"/>
          <w:lang w:eastAsia="it-IT"/>
        </w:rPr>
        <w:t xml:space="preserve"> </w:t>
      </w:r>
      <w:r w:rsidRPr="009E5169">
        <w:rPr>
          <w:rFonts w:ascii="Times New Roman" w:eastAsia="Times New Roman" w:hAnsi="Times New Roman" w:cs="Times New Roman"/>
          <w:sz w:val="28"/>
          <w:szCs w:val="28"/>
          <w:lang w:eastAsia="it-IT"/>
        </w:rPr>
        <w:t>Il G.R.A. per questi problemi e per la gestione dei capanni da caccia di fronte alle “lamette” intende raccogliere i dati soprattutto quantitativi, relativi all’avifauna fino ad ora prodotti per ricostruire l’andamento</w:t>
      </w:r>
      <w:r w:rsidRPr="009E5169">
        <w:rPr>
          <w:rFonts w:ascii="Times New Roman" w:eastAsia="Times New Roman" w:hAnsi="Times New Roman" w:cs="Times New Roman"/>
          <w:color w:val="000000"/>
          <w:sz w:val="28"/>
          <w:szCs w:val="28"/>
          <w:lang w:eastAsia="it-IT"/>
        </w:rPr>
        <w:t xml:space="preserve"> demografico delle popolazioni avifaunistiche.</w:t>
      </w:r>
    </w:p>
    <w:p w:rsidR="009E5169" w:rsidRDefault="009E5169" w:rsidP="00540F99">
      <w:pPr>
        <w:spacing w:line="240" w:lineRule="auto"/>
        <w:contextualSpacing/>
        <w:jc w:val="both"/>
        <w:rPr>
          <w:rFonts w:ascii="Times New Roman" w:hAnsi="Times New Roman" w:cs="Times New Roman"/>
          <w:b/>
          <w:sz w:val="28"/>
          <w:szCs w:val="28"/>
        </w:rPr>
      </w:pPr>
    </w:p>
    <w:p w:rsidR="003D23CC" w:rsidRPr="00A6014B" w:rsidRDefault="003D23CC" w:rsidP="0069434E">
      <w:pPr>
        <w:spacing w:line="240" w:lineRule="auto"/>
        <w:contextualSpacing/>
        <w:jc w:val="both"/>
        <w:rPr>
          <w:rFonts w:ascii="Times New Roman" w:hAnsi="Times New Roman" w:cs="Times New Roman"/>
          <w:b/>
          <w:sz w:val="28"/>
          <w:szCs w:val="28"/>
        </w:rPr>
      </w:pPr>
      <w:r w:rsidRPr="00A6014B">
        <w:rPr>
          <w:rFonts w:ascii="Times New Roman" w:hAnsi="Times New Roman" w:cs="Times New Roman"/>
          <w:b/>
          <w:sz w:val="28"/>
          <w:szCs w:val="28"/>
        </w:rPr>
        <w:t>PROGETTO PICCHIO ROSSO MINORE NEL PARCO DELL’OGLIO NORD</w:t>
      </w:r>
    </w:p>
    <w:p w:rsidR="003D23CC" w:rsidRDefault="003D23CC"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lancia un progetto di ricerca del Picchio rosso minore </w:t>
      </w:r>
      <w:proofErr w:type="spellStart"/>
      <w:r w:rsidRPr="004037AA">
        <w:rPr>
          <w:rFonts w:ascii="Times New Roman" w:hAnsi="Times New Roman" w:cs="Times New Roman"/>
          <w:i/>
          <w:sz w:val="28"/>
          <w:szCs w:val="28"/>
        </w:rPr>
        <w:t>Dendrocopos</w:t>
      </w:r>
      <w:proofErr w:type="spellEnd"/>
      <w:r w:rsidRPr="004037AA">
        <w:rPr>
          <w:rFonts w:ascii="Times New Roman" w:hAnsi="Times New Roman" w:cs="Times New Roman"/>
          <w:i/>
          <w:sz w:val="28"/>
          <w:szCs w:val="28"/>
        </w:rPr>
        <w:t xml:space="preserve"> minor</w:t>
      </w:r>
      <w:r>
        <w:rPr>
          <w:rFonts w:ascii="Times New Roman" w:hAnsi="Times New Roman" w:cs="Times New Roman"/>
          <w:sz w:val="28"/>
          <w:szCs w:val="28"/>
        </w:rPr>
        <w:t xml:space="preserve"> nei boschi del Parco dell’Oglio nord</w:t>
      </w:r>
      <w:r w:rsidR="004037AA">
        <w:rPr>
          <w:rFonts w:ascii="Times New Roman" w:hAnsi="Times New Roman" w:cs="Times New Roman"/>
          <w:sz w:val="28"/>
          <w:szCs w:val="28"/>
        </w:rPr>
        <w:t xml:space="preserve">, provincie di Brescia e Cremona. Il censimento si snoda su un percorso fluviale di circa 22 km da Rudiano ad Acqualunga. Il tragitto viene suddiviso in otto settori da coprire simultaneamente in otto gruppi di </w:t>
      </w:r>
      <w:proofErr w:type="spellStart"/>
      <w:r w:rsidR="004037AA">
        <w:rPr>
          <w:rFonts w:ascii="Times New Roman" w:hAnsi="Times New Roman" w:cs="Times New Roman"/>
          <w:sz w:val="28"/>
          <w:szCs w:val="28"/>
        </w:rPr>
        <w:t>censitori</w:t>
      </w:r>
      <w:proofErr w:type="spellEnd"/>
      <w:r w:rsidR="004037AA">
        <w:rPr>
          <w:rFonts w:ascii="Times New Roman" w:hAnsi="Times New Roman" w:cs="Times New Roman"/>
          <w:sz w:val="28"/>
          <w:szCs w:val="28"/>
        </w:rPr>
        <w:t xml:space="preserve"> mediante la stimolazione acustica del canto. Il censimento comporterebbe due uscite contemporanee con la prima nella seconda metà di febbraio e la seconda a metà marzo, periodo consid</w:t>
      </w:r>
      <w:r w:rsidR="00D52E2A">
        <w:rPr>
          <w:rFonts w:ascii="Times New Roman" w:hAnsi="Times New Roman" w:cs="Times New Roman"/>
          <w:sz w:val="28"/>
          <w:szCs w:val="28"/>
        </w:rPr>
        <w:t>erato ottimale per la ricerca dell’</w:t>
      </w:r>
      <w:r w:rsidR="004037AA">
        <w:rPr>
          <w:rFonts w:ascii="Times New Roman" w:hAnsi="Times New Roman" w:cs="Times New Roman"/>
          <w:sz w:val="28"/>
          <w:szCs w:val="28"/>
        </w:rPr>
        <w:t xml:space="preserve">eventuale presenza </w:t>
      </w:r>
      <w:r w:rsidR="005C6D50">
        <w:rPr>
          <w:rFonts w:ascii="Times New Roman" w:hAnsi="Times New Roman" w:cs="Times New Roman"/>
          <w:sz w:val="28"/>
          <w:szCs w:val="28"/>
        </w:rPr>
        <w:t xml:space="preserve">territoriale </w:t>
      </w:r>
      <w:r w:rsidR="004037AA">
        <w:rPr>
          <w:rFonts w:ascii="Times New Roman" w:hAnsi="Times New Roman" w:cs="Times New Roman"/>
          <w:sz w:val="28"/>
          <w:szCs w:val="28"/>
        </w:rPr>
        <w:t>della specie</w:t>
      </w:r>
      <w:r w:rsidR="005C6D50">
        <w:rPr>
          <w:rFonts w:ascii="Times New Roman" w:hAnsi="Times New Roman" w:cs="Times New Roman"/>
          <w:sz w:val="28"/>
          <w:szCs w:val="28"/>
        </w:rPr>
        <w:t xml:space="preserve">. </w:t>
      </w:r>
      <w:r w:rsidR="00AD296D">
        <w:rPr>
          <w:rFonts w:ascii="Times New Roman" w:hAnsi="Times New Roman" w:cs="Times New Roman"/>
          <w:sz w:val="28"/>
          <w:szCs w:val="28"/>
        </w:rPr>
        <w:t xml:space="preserve">Inoltre verranno </w:t>
      </w:r>
      <w:r w:rsidR="00D52E2A">
        <w:rPr>
          <w:rFonts w:ascii="Times New Roman" w:hAnsi="Times New Roman" w:cs="Times New Roman"/>
          <w:sz w:val="28"/>
          <w:szCs w:val="28"/>
        </w:rPr>
        <w:t>consegnate ad ogni gruppo</w:t>
      </w:r>
      <w:r w:rsidR="00AD296D">
        <w:rPr>
          <w:rFonts w:ascii="Times New Roman" w:hAnsi="Times New Roman" w:cs="Times New Roman"/>
          <w:sz w:val="28"/>
          <w:szCs w:val="28"/>
        </w:rPr>
        <w:t xml:space="preserve"> delle apposite schede da campo </w:t>
      </w:r>
      <w:r w:rsidR="0057040B">
        <w:rPr>
          <w:rFonts w:ascii="Times New Roman" w:hAnsi="Times New Roman" w:cs="Times New Roman"/>
          <w:sz w:val="28"/>
          <w:szCs w:val="28"/>
        </w:rPr>
        <w:t xml:space="preserve">predisposte anche per il censimento di altri </w:t>
      </w:r>
      <w:proofErr w:type="spellStart"/>
      <w:r w:rsidR="0057040B" w:rsidRPr="0057040B">
        <w:rPr>
          <w:rFonts w:ascii="Times New Roman" w:hAnsi="Times New Roman" w:cs="Times New Roman"/>
          <w:i/>
          <w:sz w:val="28"/>
          <w:szCs w:val="28"/>
        </w:rPr>
        <w:t>Picidae</w:t>
      </w:r>
      <w:proofErr w:type="spellEnd"/>
      <w:r w:rsidR="00AD296D">
        <w:rPr>
          <w:rFonts w:ascii="Times New Roman" w:hAnsi="Times New Roman" w:cs="Times New Roman"/>
          <w:sz w:val="28"/>
          <w:szCs w:val="28"/>
        </w:rPr>
        <w:t xml:space="preserve">. </w:t>
      </w:r>
      <w:r w:rsidR="005C6D50">
        <w:rPr>
          <w:rFonts w:ascii="Times New Roman" w:hAnsi="Times New Roman" w:cs="Times New Roman"/>
          <w:sz w:val="28"/>
          <w:szCs w:val="28"/>
        </w:rPr>
        <w:t>Al fine di stimolare la partecipazione verrà indetto, come per altre iniziative</w:t>
      </w:r>
      <w:r w:rsidR="00D52E2A">
        <w:rPr>
          <w:rFonts w:ascii="Times New Roman" w:hAnsi="Times New Roman" w:cs="Times New Roman"/>
          <w:sz w:val="28"/>
          <w:szCs w:val="28"/>
        </w:rPr>
        <w:t xml:space="preserve"> collettive promosse dal G.R.A.</w:t>
      </w:r>
      <w:r w:rsidR="005C6D50">
        <w:rPr>
          <w:rFonts w:ascii="Times New Roman" w:hAnsi="Times New Roman" w:cs="Times New Roman"/>
          <w:sz w:val="28"/>
          <w:szCs w:val="28"/>
        </w:rPr>
        <w:t xml:space="preserve"> un </w:t>
      </w:r>
      <w:r w:rsidR="005C6D50" w:rsidRPr="005C6D50">
        <w:rPr>
          <w:rFonts w:ascii="Times New Roman" w:hAnsi="Times New Roman" w:cs="Times New Roman"/>
          <w:b/>
          <w:sz w:val="28"/>
          <w:szCs w:val="28"/>
        </w:rPr>
        <w:t xml:space="preserve">“Picchio rosso minore </w:t>
      </w:r>
      <w:proofErr w:type="spellStart"/>
      <w:r w:rsidR="005C6D50" w:rsidRPr="005C6D50">
        <w:rPr>
          <w:rFonts w:ascii="Times New Roman" w:hAnsi="Times New Roman" w:cs="Times New Roman"/>
          <w:b/>
          <w:sz w:val="28"/>
          <w:szCs w:val="28"/>
        </w:rPr>
        <w:t>day</w:t>
      </w:r>
      <w:proofErr w:type="spellEnd"/>
      <w:r w:rsidR="005C6D50" w:rsidRPr="005C6D50">
        <w:rPr>
          <w:rFonts w:ascii="Times New Roman" w:hAnsi="Times New Roman" w:cs="Times New Roman"/>
          <w:b/>
          <w:sz w:val="28"/>
          <w:szCs w:val="28"/>
        </w:rPr>
        <w:t>”</w:t>
      </w:r>
      <w:r w:rsidR="00A6014B">
        <w:rPr>
          <w:rFonts w:ascii="Times New Roman" w:hAnsi="Times New Roman" w:cs="Times New Roman"/>
          <w:sz w:val="28"/>
          <w:szCs w:val="28"/>
        </w:rPr>
        <w:t>.</w:t>
      </w:r>
    </w:p>
    <w:p w:rsidR="00A6014B" w:rsidRPr="005C6D50" w:rsidRDefault="00A6014B" w:rsidP="0069434E">
      <w:pPr>
        <w:spacing w:line="240" w:lineRule="auto"/>
        <w:contextualSpacing/>
        <w:jc w:val="both"/>
        <w:rPr>
          <w:rFonts w:ascii="Times New Roman" w:hAnsi="Times New Roman" w:cs="Times New Roman"/>
          <w:b/>
          <w:sz w:val="28"/>
          <w:szCs w:val="28"/>
        </w:rPr>
      </w:pPr>
    </w:p>
    <w:p w:rsidR="004037AA" w:rsidRPr="00230AF3" w:rsidRDefault="00230AF3" w:rsidP="0069434E">
      <w:pPr>
        <w:spacing w:line="240" w:lineRule="auto"/>
        <w:contextualSpacing/>
        <w:jc w:val="both"/>
        <w:rPr>
          <w:rFonts w:ascii="Times New Roman" w:hAnsi="Times New Roman" w:cs="Times New Roman"/>
          <w:b/>
          <w:sz w:val="28"/>
          <w:szCs w:val="28"/>
        </w:rPr>
      </w:pPr>
      <w:r w:rsidRPr="00230AF3">
        <w:rPr>
          <w:rFonts w:ascii="Times New Roman" w:hAnsi="Times New Roman" w:cs="Times New Roman"/>
          <w:b/>
          <w:sz w:val="28"/>
          <w:szCs w:val="28"/>
        </w:rPr>
        <w:t>STATO DELLE GARZAIE BRESCIANE AL 2014</w:t>
      </w:r>
    </w:p>
    <w:p w:rsidR="001B761A" w:rsidRDefault="00230AF3" w:rsidP="0069434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Arturo </w:t>
      </w:r>
      <w:proofErr w:type="spellStart"/>
      <w:r>
        <w:rPr>
          <w:rFonts w:ascii="Times New Roman" w:hAnsi="Times New Roman" w:cs="Times New Roman"/>
          <w:sz w:val="28"/>
          <w:szCs w:val="28"/>
        </w:rPr>
        <w:t>Gargioni</w:t>
      </w:r>
      <w:proofErr w:type="spellEnd"/>
      <w:r>
        <w:rPr>
          <w:rFonts w:ascii="Times New Roman" w:hAnsi="Times New Roman" w:cs="Times New Roman"/>
          <w:sz w:val="28"/>
          <w:szCs w:val="28"/>
        </w:rPr>
        <w:t xml:space="preserve">, coordinatore provinciale del gruppo nazionale “Garzaie Italia”, fa il punto sulle garzaie bresciane conosciute. Nel 2014 erano presenti 24 garzaie attive di cui quattro </w:t>
      </w:r>
      <w:proofErr w:type="spellStart"/>
      <w:r>
        <w:rPr>
          <w:rFonts w:ascii="Times New Roman" w:hAnsi="Times New Roman" w:cs="Times New Roman"/>
          <w:sz w:val="28"/>
          <w:szCs w:val="28"/>
        </w:rPr>
        <w:t>plurispecifiche</w:t>
      </w:r>
      <w:proofErr w:type="spellEnd"/>
      <w:r>
        <w:rPr>
          <w:rFonts w:ascii="Times New Roman" w:hAnsi="Times New Roman" w:cs="Times New Roman"/>
          <w:sz w:val="28"/>
          <w:szCs w:val="28"/>
        </w:rPr>
        <w:t xml:space="preserve"> e venti monospecifiche di Airone cenerino </w:t>
      </w:r>
      <w:r w:rsidRPr="00230AF3">
        <w:rPr>
          <w:rFonts w:ascii="Times New Roman" w:hAnsi="Times New Roman" w:cs="Times New Roman"/>
          <w:i/>
          <w:sz w:val="28"/>
          <w:szCs w:val="28"/>
        </w:rPr>
        <w:t>Ardea cinerea</w:t>
      </w:r>
      <w:r>
        <w:rPr>
          <w:rFonts w:ascii="Times New Roman" w:hAnsi="Times New Roman" w:cs="Times New Roman"/>
          <w:sz w:val="28"/>
          <w:szCs w:val="28"/>
        </w:rPr>
        <w:t xml:space="preserve"> o di Airone rosso </w:t>
      </w:r>
      <w:r w:rsidRPr="00230AF3">
        <w:rPr>
          <w:rFonts w:ascii="Times New Roman" w:hAnsi="Times New Roman" w:cs="Times New Roman"/>
          <w:i/>
          <w:sz w:val="28"/>
          <w:szCs w:val="28"/>
        </w:rPr>
        <w:t>Ardea purpurea</w:t>
      </w:r>
      <w:r>
        <w:rPr>
          <w:rFonts w:ascii="Times New Roman" w:hAnsi="Times New Roman" w:cs="Times New Roman"/>
          <w:sz w:val="28"/>
          <w:szCs w:val="28"/>
        </w:rPr>
        <w:t xml:space="preserve">. Della 24 garzaie, cinque sono in aree protette (considerate a basso rischio di </w:t>
      </w:r>
      <w:r w:rsidR="006349C5">
        <w:rPr>
          <w:rFonts w:ascii="Times New Roman" w:hAnsi="Times New Roman" w:cs="Times New Roman"/>
          <w:sz w:val="28"/>
          <w:szCs w:val="28"/>
        </w:rPr>
        <w:t>sopravvivenza</w:t>
      </w:r>
      <w:r>
        <w:rPr>
          <w:rFonts w:ascii="Times New Roman" w:hAnsi="Times New Roman" w:cs="Times New Roman"/>
          <w:sz w:val="28"/>
          <w:szCs w:val="28"/>
        </w:rPr>
        <w:t xml:space="preserve">); cinque in fondi chiusi privati (a medio rischio) e dieci in aree senza vincoli (ad alto rischio). Nel 2014 sono state trovate due nuove garzaie: una monospecifica di Airone cenerino a Travagliato e una </w:t>
      </w:r>
      <w:proofErr w:type="spellStart"/>
      <w:r>
        <w:rPr>
          <w:rFonts w:ascii="Times New Roman" w:hAnsi="Times New Roman" w:cs="Times New Roman"/>
          <w:sz w:val="28"/>
          <w:szCs w:val="28"/>
        </w:rPr>
        <w:t>plurispecifica</w:t>
      </w:r>
      <w:proofErr w:type="spellEnd"/>
      <w:r>
        <w:rPr>
          <w:rFonts w:ascii="Times New Roman" w:hAnsi="Times New Roman" w:cs="Times New Roman"/>
          <w:sz w:val="28"/>
          <w:szCs w:val="28"/>
        </w:rPr>
        <w:t xml:space="preserve"> in comune di Lonato. Nello stesso anno sono s</w:t>
      </w:r>
      <w:r w:rsidR="001B761A">
        <w:rPr>
          <w:rFonts w:ascii="Times New Roman" w:hAnsi="Times New Roman" w:cs="Times New Roman"/>
          <w:sz w:val="28"/>
          <w:szCs w:val="28"/>
        </w:rPr>
        <w:t>comparse</w:t>
      </w:r>
      <w:r>
        <w:rPr>
          <w:rFonts w:ascii="Times New Roman" w:hAnsi="Times New Roman" w:cs="Times New Roman"/>
          <w:sz w:val="28"/>
          <w:szCs w:val="28"/>
        </w:rPr>
        <w:t xml:space="preserve"> due garzaie: una di Airone cenerino a </w:t>
      </w:r>
      <w:r w:rsidR="00D93738">
        <w:rPr>
          <w:rFonts w:ascii="Times New Roman" w:hAnsi="Times New Roman" w:cs="Times New Roman"/>
          <w:sz w:val="28"/>
          <w:szCs w:val="28"/>
        </w:rPr>
        <w:t>Sarezzo e una di Airone rosso</w:t>
      </w:r>
      <w:r>
        <w:rPr>
          <w:rFonts w:ascii="Times New Roman" w:hAnsi="Times New Roman" w:cs="Times New Roman"/>
          <w:sz w:val="28"/>
          <w:szCs w:val="28"/>
        </w:rPr>
        <w:t xml:space="preserve"> sul basso lago di Garda. </w:t>
      </w:r>
      <w:r w:rsidR="00FE2A2F">
        <w:rPr>
          <w:rFonts w:ascii="Times New Roman" w:hAnsi="Times New Roman" w:cs="Times New Roman"/>
          <w:sz w:val="28"/>
          <w:szCs w:val="28"/>
        </w:rPr>
        <w:t xml:space="preserve">Nel 2014 in totale hanno nidificato cinque specie di ardeidi coloniali: Airone cenerino, Airone rosso, Nitticora </w:t>
      </w:r>
      <w:proofErr w:type="spellStart"/>
      <w:r w:rsidR="00FE2A2F" w:rsidRPr="00FE2A2F">
        <w:rPr>
          <w:rFonts w:ascii="Times New Roman" w:hAnsi="Times New Roman" w:cs="Times New Roman"/>
          <w:i/>
          <w:sz w:val="28"/>
          <w:szCs w:val="28"/>
        </w:rPr>
        <w:t>Nycticorax</w:t>
      </w:r>
      <w:proofErr w:type="spellEnd"/>
      <w:r w:rsidR="00FE2A2F" w:rsidRPr="00FE2A2F">
        <w:rPr>
          <w:rFonts w:ascii="Times New Roman" w:hAnsi="Times New Roman" w:cs="Times New Roman"/>
          <w:i/>
          <w:sz w:val="28"/>
          <w:szCs w:val="28"/>
        </w:rPr>
        <w:t xml:space="preserve"> </w:t>
      </w:r>
      <w:proofErr w:type="spellStart"/>
      <w:r w:rsidR="00FE2A2F" w:rsidRPr="00FE2A2F">
        <w:rPr>
          <w:rFonts w:ascii="Times New Roman" w:hAnsi="Times New Roman" w:cs="Times New Roman"/>
          <w:i/>
          <w:sz w:val="28"/>
          <w:szCs w:val="28"/>
        </w:rPr>
        <w:t>nycticorax</w:t>
      </w:r>
      <w:proofErr w:type="spellEnd"/>
      <w:r w:rsidR="00FE2A2F">
        <w:rPr>
          <w:rFonts w:ascii="Times New Roman" w:hAnsi="Times New Roman" w:cs="Times New Roman"/>
          <w:sz w:val="28"/>
          <w:szCs w:val="28"/>
        </w:rPr>
        <w:t xml:space="preserve">, Garzetta </w:t>
      </w:r>
      <w:r w:rsidR="00FE2A2F" w:rsidRPr="00FE2A2F">
        <w:rPr>
          <w:rFonts w:ascii="Times New Roman" w:hAnsi="Times New Roman" w:cs="Times New Roman"/>
          <w:i/>
          <w:sz w:val="28"/>
          <w:szCs w:val="28"/>
        </w:rPr>
        <w:t>Egretta garzetta</w:t>
      </w:r>
      <w:r w:rsidR="00FE2A2F">
        <w:rPr>
          <w:rFonts w:ascii="Times New Roman" w:hAnsi="Times New Roman" w:cs="Times New Roman"/>
          <w:sz w:val="28"/>
          <w:szCs w:val="28"/>
        </w:rPr>
        <w:t xml:space="preserve">, Airone guardabuoi </w:t>
      </w:r>
      <w:proofErr w:type="spellStart"/>
      <w:r w:rsidR="00FE2A2F" w:rsidRPr="00FE2A2F">
        <w:rPr>
          <w:rFonts w:ascii="Times New Roman" w:hAnsi="Times New Roman" w:cs="Times New Roman"/>
          <w:i/>
          <w:sz w:val="28"/>
          <w:szCs w:val="28"/>
        </w:rPr>
        <w:t>Bubulcus</w:t>
      </w:r>
      <w:proofErr w:type="spellEnd"/>
      <w:r w:rsidR="00FE2A2F" w:rsidRPr="00FE2A2F">
        <w:rPr>
          <w:rFonts w:ascii="Times New Roman" w:hAnsi="Times New Roman" w:cs="Times New Roman"/>
          <w:i/>
          <w:sz w:val="28"/>
          <w:szCs w:val="28"/>
        </w:rPr>
        <w:t xml:space="preserve"> ibis</w:t>
      </w:r>
      <w:r w:rsidR="00FE2A2F">
        <w:rPr>
          <w:rFonts w:ascii="Times New Roman" w:hAnsi="Times New Roman" w:cs="Times New Roman"/>
          <w:sz w:val="28"/>
          <w:szCs w:val="28"/>
        </w:rPr>
        <w:t xml:space="preserve">, per un totale di 880 coppie. Inoltre due garzaie </w:t>
      </w:r>
      <w:proofErr w:type="spellStart"/>
      <w:r w:rsidR="00FE2A2F">
        <w:rPr>
          <w:rFonts w:ascii="Times New Roman" w:hAnsi="Times New Roman" w:cs="Times New Roman"/>
          <w:sz w:val="28"/>
          <w:szCs w:val="28"/>
        </w:rPr>
        <w:t>plurispecifiche</w:t>
      </w:r>
      <w:proofErr w:type="spellEnd"/>
      <w:r w:rsidR="00FE2A2F">
        <w:rPr>
          <w:rFonts w:ascii="Times New Roman" w:hAnsi="Times New Roman" w:cs="Times New Roman"/>
          <w:sz w:val="28"/>
          <w:szCs w:val="28"/>
        </w:rPr>
        <w:t xml:space="preserve"> ospitano anche colonie di Cormorano </w:t>
      </w:r>
      <w:proofErr w:type="spellStart"/>
      <w:r w:rsidR="00FE2A2F" w:rsidRPr="00FE2A2F">
        <w:rPr>
          <w:rFonts w:ascii="Times New Roman" w:hAnsi="Times New Roman" w:cs="Times New Roman"/>
          <w:i/>
          <w:sz w:val="28"/>
          <w:szCs w:val="28"/>
        </w:rPr>
        <w:t>Phalacrocorax</w:t>
      </w:r>
      <w:proofErr w:type="spellEnd"/>
      <w:r w:rsidR="00FE2A2F" w:rsidRPr="00FE2A2F">
        <w:rPr>
          <w:rFonts w:ascii="Times New Roman" w:hAnsi="Times New Roman" w:cs="Times New Roman"/>
          <w:i/>
          <w:sz w:val="28"/>
          <w:szCs w:val="28"/>
        </w:rPr>
        <w:t xml:space="preserve"> </w:t>
      </w:r>
      <w:proofErr w:type="spellStart"/>
      <w:r w:rsidR="00FE2A2F" w:rsidRPr="00FE2A2F">
        <w:rPr>
          <w:rFonts w:ascii="Times New Roman" w:hAnsi="Times New Roman" w:cs="Times New Roman"/>
          <w:i/>
          <w:sz w:val="28"/>
          <w:szCs w:val="28"/>
        </w:rPr>
        <w:t>carbo</w:t>
      </w:r>
      <w:proofErr w:type="spellEnd"/>
      <w:r w:rsidR="00827FFA">
        <w:rPr>
          <w:rFonts w:ascii="Times New Roman" w:hAnsi="Times New Roman" w:cs="Times New Roman"/>
          <w:sz w:val="28"/>
          <w:szCs w:val="28"/>
        </w:rPr>
        <w:t>. Rispetto allo scorso</w:t>
      </w:r>
      <w:r w:rsidR="00FE2A2F">
        <w:rPr>
          <w:rFonts w:ascii="Times New Roman" w:hAnsi="Times New Roman" w:cs="Times New Roman"/>
          <w:sz w:val="28"/>
          <w:szCs w:val="28"/>
        </w:rPr>
        <w:t xml:space="preserve"> anno, in provincia di Brescia gli ardeidi presenta</w:t>
      </w:r>
      <w:r w:rsidR="00827FFA">
        <w:rPr>
          <w:rFonts w:ascii="Times New Roman" w:hAnsi="Times New Roman" w:cs="Times New Roman"/>
          <w:sz w:val="28"/>
          <w:szCs w:val="28"/>
        </w:rPr>
        <w:t xml:space="preserve">no un trend positivo </w:t>
      </w:r>
      <w:r w:rsidR="00827FFA">
        <w:rPr>
          <w:rFonts w:ascii="Times New Roman" w:hAnsi="Times New Roman" w:cs="Times New Roman"/>
          <w:sz w:val="28"/>
          <w:szCs w:val="28"/>
        </w:rPr>
        <w:lastRenderedPageBreak/>
        <w:t>tranne la N</w:t>
      </w:r>
      <w:r w:rsidR="00FE2A2F">
        <w:rPr>
          <w:rFonts w:ascii="Times New Roman" w:hAnsi="Times New Roman" w:cs="Times New Roman"/>
          <w:sz w:val="28"/>
          <w:szCs w:val="28"/>
        </w:rPr>
        <w:t xml:space="preserve">itticora che </w:t>
      </w:r>
      <w:r w:rsidR="002A5867">
        <w:rPr>
          <w:rFonts w:ascii="Times New Roman" w:hAnsi="Times New Roman" w:cs="Times New Roman"/>
          <w:sz w:val="28"/>
          <w:szCs w:val="28"/>
        </w:rPr>
        <w:t>mostra</w:t>
      </w:r>
      <w:r w:rsidR="00FE2A2F">
        <w:rPr>
          <w:rFonts w:ascii="Times New Roman" w:hAnsi="Times New Roman" w:cs="Times New Roman"/>
          <w:sz w:val="28"/>
          <w:szCs w:val="28"/>
        </w:rPr>
        <w:t xml:space="preserve"> un trend negativo a</w:t>
      </w:r>
      <w:r w:rsidR="002A5867">
        <w:rPr>
          <w:rFonts w:ascii="Times New Roman" w:hAnsi="Times New Roman" w:cs="Times New Roman"/>
          <w:sz w:val="28"/>
          <w:szCs w:val="28"/>
        </w:rPr>
        <w:t>nche a</w:t>
      </w:r>
      <w:r w:rsidR="00FE2A2F">
        <w:rPr>
          <w:rFonts w:ascii="Times New Roman" w:hAnsi="Times New Roman" w:cs="Times New Roman"/>
          <w:sz w:val="28"/>
          <w:szCs w:val="28"/>
        </w:rPr>
        <w:t xml:space="preserve"> livello continentale. La garzaia provinciale più importante risulta essere quella dello svincolo autostradale di Brescia centro che ospita ben quattro delle cinque specie</w:t>
      </w:r>
      <w:r w:rsidR="00FE2A2F" w:rsidRPr="00FE2A2F">
        <w:rPr>
          <w:rFonts w:ascii="Times New Roman" w:hAnsi="Times New Roman" w:cs="Times New Roman"/>
          <w:sz w:val="28"/>
          <w:szCs w:val="28"/>
        </w:rPr>
        <w:t xml:space="preserve"> </w:t>
      </w:r>
      <w:r w:rsidR="00FE2A2F">
        <w:rPr>
          <w:rFonts w:ascii="Times New Roman" w:hAnsi="Times New Roman" w:cs="Times New Roman"/>
          <w:sz w:val="28"/>
          <w:szCs w:val="28"/>
        </w:rPr>
        <w:t>di ardeidi nidificanti</w:t>
      </w:r>
      <w:r w:rsidR="00FE2A2F" w:rsidRPr="00FE2A2F">
        <w:rPr>
          <w:rFonts w:ascii="Times New Roman" w:hAnsi="Times New Roman" w:cs="Times New Roman"/>
          <w:i/>
          <w:sz w:val="28"/>
          <w:szCs w:val="28"/>
        </w:rPr>
        <w:t>.</w:t>
      </w:r>
      <w:bookmarkStart w:id="0" w:name="_GoBack"/>
      <w:bookmarkEnd w:id="0"/>
    </w:p>
    <w:sectPr w:rsidR="001B76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4AE5"/>
    <w:multiLevelType w:val="hybridMultilevel"/>
    <w:tmpl w:val="140C5D7E"/>
    <w:lvl w:ilvl="0" w:tplc="344C910A">
      <w:start w:val="1"/>
      <w:numFmt w:val="bullet"/>
      <w:lvlText w:val="•"/>
      <w:lvlJc w:val="left"/>
      <w:pPr>
        <w:tabs>
          <w:tab w:val="num" w:pos="720"/>
        </w:tabs>
        <w:ind w:left="720" w:hanging="360"/>
      </w:pPr>
      <w:rPr>
        <w:rFonts w:ascii="Arial" w:hAnsi="Arial" w:hint="default"/>
      </w:rPr>
    </w:lvl>
    <w:lvl w:ilvl="1" w:tplc="CC36E694" w:tentative="1">
      <w:start w:val="1"/>
      <w:numFmt w:val="bullet"/>
      <w:lvlText w:val="•"/>
      <w:lvlJc w:val="left"/>
      <w:pPr>
        <w:tabs>
          <w:tab w:val="num" w:pos="1440"/>
        </w:tabs>
        <w:ind w:left="1440" w:hanging="360"/>
      </w:pPr>
      <w:rPr>
        <w:rFonts w:ascii="Arial" w:hAnsi="Arial" w:hint="default"/>
      </w:rPr>
    </w:lvl>
    <w:lvl w:ilvl="2" w:tplc="5302E8C4" w:tentative="1">
      <w:start w:val="1"/>
      <w:numFmt w:val="bullet"/>
      <w:lvlText w:val="•"/>
      <w:lvlJc w:val="left"/>
      <w:pPr>
        <w:tabs>
          <w:tab w:val="num" w:pos="2160"/>
        </w:tabs>
        <w:ind w:left="2160" w:hanging="360"/>
      </w:pPr>
      <w:rPr>
        <w:rFonts w:ascii="Arial" w:hAnsi="Arial" w:hint="default"/>
      </w:rPr>
    </w:lvl>
    <w:lvl w:ilvl="3" w:tplc="2D927EA2" w:tentative="1">
      <w:start w:val="1"/>
      <w:numFmt w:val="bullet"/>
      <w:lvlText w:val="•"/>
      <w:lvlJc w:val="left"/>
      <w:pPr>
        <w:tabs>
          <w:tab w:val="num" w:pos="2880"/>
        </w:tabs>
        <w:ind w:left="2880" w:hanging="360"/>
      </w:pPr>
      <w:rPr>
        <w:rFonts w:ascii="Arial" w:hAnsi="Arial" w:hint="default"/>
      </w:rPr>
    </w:lvl>
    <w:lvl w:ilvl="4" w:tplc="927869F0" w:tentative="1">
      <w:start w:val="1"/>
      <w:numFmt w:val="bullet"/>
      <w:lvlText w:val="•"/>
      <w:lvlJc w:val="left"/>
      <w:pPr>
        <w:tabs>
          <w:tab w:val="num" w:pos="3600"/>
        </w:tabs>
        <w:ind w:left="3600" w:hanging="360"/>
      </w:pPr>
      <w:rPr>
        <w:rFonts w:ascii="Arial" w:hAnsi="Arial" w:hint="default"/>
      </w:rPr>
    </w:lvl>
    <w:lvl w:ilvl="5" w:tplc="79F892DE" w:tentative="1">
      <w:start w:val="1"/>
      <w:numFmt w:val="bullet"/>
      <w:lvlText w:val="•"/>
      <w:lvlJc w:val="left"/>
      <w:pPr>
        <w:tabs>
          <w:tab w:val="num" w:pos="4320"/>
        </w:tabs>
        <w:ind w:left="4320" w:hanging="360"/>
      </w:pPr>
      <w:rPr>
        <w:rFonts w:ascii="Arial" w:hAnsi="Arial" w:hint="default"/>
      </w:rPr>
    </w:lvl>
    <w:lvl w:ilvl="6" w:tplc="BFD60CC8" w:tentative="1">
      <w:start w:val="1"/>
      <w:numFmt w:val="bullet"/>
      <w:lvlText w:val="•"/>
      <w:lvlJc w:val="left"/>
      <w:pPr>
        <w:tabs>
          <w:tab w:val="num" w:pos="5040"/>
        </w:tabs>
        <w:ind w:left="5040" w:hanging="360"/>
      </w:pPr>
      <w:rPr>
        <w:rFonts w:ascii="Arial" w:hAnsi="Arial" w:hint="default"/>
      </w:rPr>
    </w:lvl>
    <w:lvl w:ilvl="7" w:tplc="A43CFE8C" w:tentative="1">
      <w:start w:val="1"/>
      <w:numFmt w:val="bullet"/>
      <w:lvlText w:val="•"/>
      <w:lvlJc w:val="left"/>
      <w:pPr>
        <w:tabs>
          <w:tab w:val="num" w:pos="5760"/>
        </w:tabs>
        <w:ind w:left="5760" w:hanging="360"/>
      </w:pPr>
      <w:rPr>
        <w:rFonts w:ascii="Arial" w:hAnsi="Arial" w:hint="default"/>
      </w:rPr>
    </w:lvl>
    <w:lvl w:ilvl="8" w:tplc="D9BEFB4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21"/>
    <w:rsid w:val="00030751"/>
    <w:rsid w:val="00037489"/>
    <w:rsid w:val="00060B5B"/>
    <w:rsid w:val="00063822"/>
    <w:rsid w:val="000F79A0"/>
    <w:rsid w:val="00136C27"/>
    <w:rsid w:val="00153A83"/>
    <w:rsid w:val="00184D9B"/>
    <w:rsid w:val="001A48F7"/>
    <w:rsid w:val="001B0802"/>
    <w:rsid w:val="001B23DE"/>
    <w:rsid w:val="001B55D3"/>
    <w:rsid w:val="001B761A"/>
    <w:rsid w:val="001D088B"/>
    <w:rsid w:val="00203183"/>
    <w:rsid w:val="00207FF0"/>
    <w:rsid w:val="002102CE"/>
    <w:rsid w:val="00223BDC"/>
    <w:rsid w:val="00230AF3"/>
    <w:rsid w:val="002679F9"/>
    <w:rsid w:val="0027390B"/>
    <w:rsid w:val="002A5867"/>
    <w:rsid w:val="002C1035"/>
    <w:rsid w:val="002D0080"/>
    <w:rsid w:val="002D26D0"/>
    <w:rsid w:val="002F3FB2"/>
    <w:rsid w:val="003259D7"/>
    <w:rsid w:val="00334B1B"/>
    <w:rsid w:val="00340ABE"/>
    <w:rsid w:val="003B061B"/>
    <w:rsid w:val="003D23CC"/>
    <w:rsid w:val="004037AA"/>
    <w:rsid w:val="00442DA8"/>
    <w:rsid w:val="004457B4"/>
    <w:rsid w:val="00453521"/>
    <w:rsid w:val="004801C0"/>
    <w:rsid w:val="00497D55"/>
    <w:rsid w:val="004F3FC0"/>
    <w:rsid w:val="00513047"/>
    <w:rsid w:val="005167CA"/>
    <w:rsid w:val="00525A33"/>
    <w:rsid w:val="00540F99"/>
    <w:rsid w:val="0057040B"/>
    <w:rsid w:val="005B2731"/>
    <w:rsid w:val="005C6D50"/>
    <w:rsid w:val="005D54BB"/>
    <w:rsid w:val="00617D7F"/>
    <w:rsid w:val="006349C5"/>
    <w:rsid w:val="00635EC0"/>
    <w:rsid w:val="00637E7D"/>
    <w:rsid w:val="00690EB4"/>
    <w:rsid w:val="0069434E"/>
    <w:rsid w:val="00706C38"/>
    <w:rsid w:val="0079342F"/>
    <w:rsid w:val="00810021"/>
    <w:rsid w:val="008163F2"/>
    <w:rsid w:val="00827FFA"/>
    <w:rsid w:val="008B234D"/>
    <w:rsid w:val="008C3CD3"/>
    <w:rsid w:val="008D0F5C"/>
    <w:rsid w:val="008E10C5"/>
    <w:rsid w:val="0093695F"/>
    <w:rsid w:val="009811BC"/>
    <w:rsid w:val="00990970"/>
    <w:rsid w:val="009B5C15"/>
    <w:rsid w:val="009E5169"/>
    <w:rsid w:val="00A271A8"/>
    <w:rsid w:val="00A37992"/>
    <w:rsid w:val="00A438F1"/>
    <w:rsid w:val="00A47EBC"/>
    <w:rsid w:val="00A508B1"/>
    <w:rsid w:val="00A6014B"/>
    <w:rsid w:val="00A615A8"/>
    <w:rsid w:val="00A66851"/>
    <w:rsid w:val="00A75A5B"/>
    <w:rsid w:val="00A76AEF"/>
    <w:rsid w:val="00A76E54"/>
    <w:rsid w:val="00AD296D"/>
    <w:rsid w:val="00B02AE3"/>
    <w:rsid w:val="00B11CFA"/>
    <w:rsid w:val="00B361C2"/>
    <w:rsid w:val="00B45D7D"/>
    <w:rsid w:val="00B54111"/>
    <w:rsid w:val="00B710DC"/>
    <w:rsid w:val="00B73A48"/>
    <w:rsid w:val="00BE6CA5"/>
    <w:rsid w:val="00BF7298"/>
    <w:rsid w:val="00C05691"/>
    <w:rsid w:val="00C34E3C"/>
    <w:rsid w:val="00C438D0"/>
    <w:rsid w:val="00C93A85"/>
    <w:rsid w:val="00CA6113"/>
    <w:rsid w:val="00CB2ACE"/>
    <w:rsid w:val="00CD1025"/>
    <w:rsid w:val="00CD5323"/>
    <w:rsid w:val="00CE5A19"/>
    <w:rsid w:val="00D17ABA"/>
    <w:rsid w:val="00D238AF"/>
    <w:rsid w:val="00D52E2A"/>
    <w:rsid w:val="00D74A76"/>
    <w:rsid w:val="00D93738"/>
    <w:rsid w:val="00DA1B88"/>
    <w:rsid w:val="00DF7494"/>
    <w:rsid w:val="00E10FD3"/>
    <w:rsid w:val="00E14522"/>
    <w:rsid w:val="00E244BA"/>
    <w:rsid w:val="00E502AF"/>
    <w:rsid w:val="00E72457"/>
    <w:rsid w:val="00E73B7E"/>
    <w:rsid w:val="00E81B0B"/>
    <w:rsid w:val="00E908AE"/>
    <w:rsid w:val="00EB2FBB"/>
    <w:rsid w:val="00EC4F59"/>
    <w:rsid w:val="00F32A38"/>
    <w:rsid w:val="00F32C28"/>
    <w:rsid w:val="00F72C69"/>
    <w:rsid w:val="00F74E3A"/>
    <w:rsid w:val="00F92B29"/>
    <w:rsid w:val="00FA03CE"/>
    <w:rsid w:val="00FB3023"/>
    <w:rsid w:val="00FC2D1B"/>
    <w:rsid w:val="00FC5C25"/>
    <w:rsid w:val="00FC7355"/>
    <w:rsid w:val="00FD02AC"/>
    <w:rsid w:val="00FE0948"/>
    <w:rsid w:val="00FE2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76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7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76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7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3183">
      <w:bodyDiv w:val="1"/>
      <w:marLeft w:val="0"/>
      <w:marRight w:val="0"/>
      <w:marTop w:val="0"/>
      <w:marBottom w:val="0"/>
      <w:divBdr>
        <w:top w:val="none" w:sz="0" w:space="0" w:color="auto"/>
        <w:left w:val="none" w:sz="0" w:space="0" w:color="auto"/>
        <w:bottom w:val="none" w:sz="0" w:space="0" w:color="auto"/>
        <w:right w:val="none" w:sz="0" w:space="0" w:color="auto"/>
      </w:divBdr>
      <w:divsChild>
        <w:div w:id="2081783501">
          <w:marLeft w:val="0"/>
          <w:marRight w:val="0"/>
          <w:marTop w:val="0"/>
          <w:marBottom w:val="0"/>
          <w:divBdr>
            <w:top w:val="none" w:sz="0" w:space="0" w:color="auto"/>
            <w:left w:val="none" w:sz="0" w:space="0" w:color="auto"/>
            <w:bottom w:val="none" w:sz="0" w:space="0" w:color="auto"/>
            <w:right w:val="none" w:sz="0" w:space="0" w:color="auto"/>
          </w:divBdr>
          <w:divsChild>
            <w:div w:id="21201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3942">
      <w:bodyDiv w:val="1"/>
      <w:marLeft w:val="0"/>
      <w:marRight w:val="0"/>
      <w:marTop w:val="0"/>
      <w:marBottom w:val="0"/>
      <w:divBdr>
        <w:top w:val="none" w:sz="0" w:space="0" w:color="auto"/>
        <w:left w:val="none" w:sz="0" w:space="0" w:color="auto"/>
        <w:bottom w:val="none" w:sz="0" w:space="0" w:color="auto"/>
        <w:right w:val="none" w:sz="0" w:space="0" w:color="auto"/>
      </w:divBdr>
      <w:divsChild>
        <w:div w:id="986126545">
          <w:marLeft w:val="0"/>
          <w:marRight w:val="0"/>
          <w:marTop w:val="0"/>
          <w:marBottom w:val="0"/>
          <w:divBdr>
            <w:top w:val="none" w:sz="0" w:space="0" w:color="auto"/>
            <w:left w:val="none" w:sz="0" w:space="0" w:color="auto"/>
            <w:bottom w:val="none" w:sz="0" w:space="0" w:color="auto"/>
            <w:right w:val="none" w:sz="0" w:space="0" w:color="auto"/>
          </w:divBdr>
          <w:divsChild>
            <w:div w:id="18859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6478">
      <w:bodyDiv w:val="1"/>
      <w:marLeft w:val="0"/>
      <w:marRight w:val="0"/>
      <w:marTop w:val="0"/>
      <w:marBottom w:val="0"/>
      <w:divBdr>
        <w:top w:val="none" w:sz="0" w:space="0" w:color="auto"/>
        <w:left w:val="none" w:sz="0" w:space="0" w:color="auto"/>
        <w:bottom w:val="none" w:sz="0" w:space="0" w:color="auto"/>
        <w:right w:val="none" w:sz="0" w:space="0" w:color="auto"/>
      </w:divBdr>
    </w:div>
    <w:div w:id="1730349566">
      <w:bodyDiv w:val="1"/>
      <w:marLeft w:val="0"/>
      <w:marRight w:val="0"/>
      <w:marTop w:val="0"/>
      <w:marBottom w:val="0"/>
      <w:divBdr>
        <w:top w:val="none" w:sz="0" w:space="0" w:color="auto"/>
        <w:left w:val="none" w:sz="0" w:space="0" w:color="auto"/>
        <w:bottom w:val="none" w:sz="0" w:space="0" w:color="auto"/>
        <w:right w:val="none" w:sz="0" w:space="0" w:color="auto"/>
      </w:divBdr>
      <w:divsChild>
        <w:div w:id="575096679">
          <w:marLeft w:val="0"/>
          <w:marRight w:val="0"/>
          <w:marTop w:val="0"/>
          <w:marBottom w:val="0"/>
          <w:divBdr>
            <w:top w:val="none" w:sz="0" w:space="0" w:color="auto"/>
            <w:left w:val="none" w:sz="0" w:space="0" w:color="auto"/>
            <w:bottom w:val="none" w:sz="0" w:space="0" w:color="auto"/>
            <w:right w:val="none" w:sz="0" w:space="0" w:color="auto"/>
          </w:divBdr>
          <w:divsChild>
            <w:div w:id="18852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79950">
      <w:bodyDiv w:val="1"/>
      <w:marLeft w:val="0"/>
      <w:marRight w:val="0"/>
      <w:marTop w:val="0"/>
      <w:marBottom w:val="0"/>
      <w:divBdr>
        <w:top w:val="none" w:sz="0" w:space="0" w:color="auto"/>
        <w:left w:val="none" w:sz="0" w:space="0" w:color="auto"/>
        <w:bottom w:val="none" w:sz="0" w:space="0" w:color="auto"/>
        <w:right w:val="none" w:sz="0" w:space="0" w:color="auto"/>
      </w:divBdr>
    </w:div>
    <w:div w:id="1993560168">
      <w:bodyDiv w:val="1"/>
      <w:marLeft w:val="0"/>
      <w:marRight w:val="0"/>
      <w:marTop w:val="0"/>
      <w:marBottom w:val="0"/>
      <w:divBdr>
        <w:top w:val="none" w:sz="0" w:space="0" w:color="auto"/>
        <w:left w:val="none" w:sz="0" w:space="0" w:color="auto"/>
        <w:bottom w:val="none" w:sz="0" w:space="0" w:color="auto"/>
        <w:right w:val="none" w:sz="0" w:space="0" w:color="auto"/>
      </w:divBdr>
      <w:divsChild>
        <w:div w:id="1760373075">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807F7-B7CE-43BB-B5AA-2C9D128F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2619</Words>
  <Characters>14932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3</cp:revision>
  <dcterms:created xsi:type="dcterms:W3CDTF">2015-11-24T14:36:00Z</dcterms:created>
  <dcterms:modified xsi:type="dcterms:W3CDTF">2015-11-24T14:36:00Z</dcterms:modified>
</cp:coreProperties>
</file>